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5D4" w:rsidRPr="004E23E2" w:rsidRDefault="004E23E2" w:rsidP="006225D4">
      <w:pPr>
        <w:spacing w:after="0" w:line="240" w:lineRule="auto"/>
        <w:ind w:right="-1"/>
        <w:jc w:val="right"/>
        <w:outlineLvl w:val="0"/>
        <w:rPr>
          <w:rFonts w:ascii="Times New Roman" w:hAnsi="Times New Roman"/>
          <w:b/>
          <w:i/>
          <w:color w:val="000000"/>
          <w:sz w:val="28"/>
          <w:szCs w:val="28"/>
          <w:lang w:eastAsia="tr-TR"/>
        </w:rPr>
      </w:pPr>
      <w:r w:rsidRPr="004E23E2">
        <w:rPr>
          <w:rFonts w:ascii="Times New Roman" w:hAnsi="Times New Roman"/>
          <w:b/>
          <w:i/>
          <w:color w:val="000000"/>
          <w:sz w:val="28"/>
          <w:szCs w:val="28"/>
          <w:lang w:eastAsia="tr-TR"/>
        </w:rPr>
        <w:t>ПРОЕКТ</w:t>
      </w:r>
    </w:p>
    <w:p w:rsidR="00A94E30" w:rsidRDefault="00A94E30" w:rsidP="00925117">
      <w:pPr>
        <w:spacing w:after="0" w:line="240" w:lineRule="auto"/>
        <w:ind w:right="-1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tr-TR"/>
        </w:rPr>
      </w:pPr>
    </w:p>
    <w:p w:rsidR="00293E57" w:rsidRPr="00925117" w:rsidRDefault="00293E57" w:rsidP="00925117">
      <w:pPr>
        <w:spacing w:after="0" w:line="240" w:lineRule="auto"/>
        <w:ind w:right="-1"/>
        <w:jc w:val="right"/>
        <w:outlineLvl w:val="0"/>
        <w:rPr>
          <w:rFonts w:ascii="Times New Roman" w:hAnsi="Times New Roman"/>
          <w:color w:val="000000"/>
          <w:sz w:val="28"/>
          <w:szCs w:val="28"/>
          <w:lang w:eastAsia="tr-TR"/>
        </w:rPr>
      </w:pPr>
    </w:p>
    <w:p w:rsidR="00A94E30" w:rsidRPr="00925117" w:rsidRDefault="00A94E30" w:rsidP="00293E57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25117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E22BB8" w:rsidRDefault="00E22BB8" w:rsidP="00925117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D068D" w:rsidRPr="00FD65DA" w:rsidRDefault="00FD65DA" w:rsidP="00925117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D65DA">
        <w:rPr>
          <w:rFonts w:ascii="Times New Roman" w:hAnsi="Times New Roman"/>
          <w:b/>
          <w:sz w:val="28"/>
          <w:szCs w:val="28"/>
        </w:rPr>
        <w:t>ОСТРЫЕ ВИРУСНЫЕ ГЕПАТИТЫ А И Е, ПЕРЕДАЮЩИЕСЯ ЭНТЕРАЛЬНЫМ ПУТЕМ У ДЕТЕЙ</w:t>
      </w:r>
    </w:p>
    <w:p w:rsidR="00293E57" w:rsidRPr="00925117" w:rsidRDefault="00293E57" w:rsidP="00925117">
      <w:pPr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03D45" w:rsidRPr="00925117" w:rsidRDefault="00E03D45" w:rsidP="00925117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25117">
        <w:rPr>
          <w:rFonts w:ascii="Times New Roman" w:hAnsi="Times New Roman"/>
          <w:b/>
          <w:color w:val="000000"/>
          <w:sz w:val="28"/>
          <w:szCs w:val="28"/>
        </w:rPr>
        <w:t xml:space="preserve">1. ВВОДНАЯ ЧАСТЬ  </w:t>
      </w:r>
    </w:p>
    <w:p w:rsidR="00E03D45" w:rsidRPr="00925117" w:rsidRDefault="00E03D45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>1.1</w:t>
      </w:r>
      <w:r w:rsidRPr="00925117">
        <w:rPr>
          <w:rFonts w:ascii="Times New Roman" w:hAnsi="Times New Roman"/>
          <w:b/>
          <w:i/>
          <w:sz w:val="28"/>
          <w:szCs w:val="28"/>
          <w:lang w:val="kk-KZ"/>
        </w:rPr>
        <w:t>.</w:t>
      </w:r>
      <w:r w:rsidRPr="00925117">
        <w:rPr>
          <w:rFonts w:ascii="Times New Roman" w:hAnsi="Times New Roman"/>
          <w:b/>
          <w:sz w:val="28"/>
          <w:szCs w:val="28"/>
          <w:lang w:val="kk-KZ"/>
        </w:rPr>
        <w:t xml:space="preserve"> Код(ы) МКБ-10:</w:t>
      </w:r>
    </w:p>
    <w:tbl>
      <w:tblPr>
        <w:tblStyle w:val="a5"/>
        <w:tblW w:w="10173" w:type="dxa"/>
        <w:tblLook w:val="0000" w:firstRow="0" w:lastRow="0" w:firstColumn="0" w:lastColumn="0" w:noHBand="0" w:noVBand="0"/>
      </w:tblPr>
      <w:tblGrid>
        <w:gridCol w:w="1600"/>
        <w:gridCol w:w="8573"/>
      </w:tblGrid>
      <w:tr w:rsidR="00E03D45" w:rsidRPr="00925117" w:rsidTr="004E23E2">
        <w:trPr>
          <w:trHeight w:val="45"/>
        </w:trPr>
        <w:tc>
          <w:tcPr>
            <w:tcW w:w="10173" w:type="dxa"/>
            <w:gridSpan w:val="2"/>
          </w:tcPr>
          <w:p w:rsidR="00E03D45" w:rsidRPr="00925117" w:rsidRDefault="00E03D45" w:rsidP="00925117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11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                                                           МКБ-10</w:t>
            </w:r>
          </w:p>
        </w:tc>
      </w:tr>
      <w:tr w:rsidR="00E03D45" w:rsidRPr="00925117" w:rsidTr="004E23E2">
        <w:tblPrEx>
          <w:tblLook w:val="04A0" w:firstRow="1" w:lastRow="0" w:firstColumn="1" w:lastColumn="0" w:noHBand="0" w:noVBand="1"/>
        </w:tblPrEx>
        <w:tc>
          <w:tcPr>
            <w:tcW w:w="1600" w:type="dxa"/>
          </w:tcPr>
          <w:p w:rsidR="00E03D45" w:rsidRPr="00925117" w:rsidRDefault="00925117" w:rsidP="0092511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92511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573" w:type="dxa"/>
          </w:tcPr>
          <w:p w:rsidR="00E03D45" w:rsidRPr="00925117" w:rsidRDefault="00925117" w:rsidP="00925117">
            <w:pPr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2511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Название</w:t>
            </w:r>
          </w:p>
        </w:tc>
      </w:tr>
      <w:tr w:rsidR="00925117" w:rsidRPr="00925117" w:rsidTr="004E23E2">
        <w:tblPrEx>
          <w:tblLook w:val="04A0" w:firstRow="1" w:lastRow="0" w:firstColumn="1" w:lastColumn="0" w:noHBand="0" w:noVBand="1"/>
        </w:tblPrEx>
        <w:tc>
          <w:tcPr>
            <w:tcW w:w="1600" w:type="dxa"/>
          </w:tcPr>
          <w:p w:rsidR="00925117" w:rsidRPr="00925117" w:rsidRDefault="00925117" w:rsidP="0092511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 15</w:t>
            </w:r>
          </w:p>
        </w:tc>
        <w:tc>
          <w:tcPr>
            <w:tcW w:w="8573" w:type="dxa"/>
          </w:tcPr>
          <w:p w:rsidR="00925117" w:rsidRPr="00925117" w:rsidRDefault="006D6F0A" w:rsidP="00925117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Острый в</w:t>
            </w:r>
            <w:r w:rsidR="00925117" w:rsidRPr="00925117">
              <w:rPr>
                <w:rFonts w:ascii="Times New Roman" w:eastAsia="Times New Roman" w:hAnsi="Times New Roman"/>
                <w:bCs/>
                <w:sz w:val="28"/>
                <w:szCs w:val="28"/>
              </w:rPr>
              <w:t>ирусный гепатит А</w:t>
            </w:r>
          </w:p>
        </w:tc>
      </w:tr>
      <w:tr w:rsidR="00925117" w:rsidRPr="00925117" w:rsidTr="004E23E2">
        <w:tblPrEx>
          <w:tblLook w:val="04A0" w:firstRow="1" w:lastRow="0" w:firstColumn="1" w:lastColumn="0" w:noHBand="0" w:noVBand="1"/>
        </w:tblPrEx>
        <w:tc>
          <w:tcPr>
            <w:tcW w:w="1600" w:type="dxa"/>
          </w:tcPr>
          <w:p w:rsidR="00925117" w:rsidRPr="00925117" w:rsidRDefault="00925117" w:rsidP="0092511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1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 15.0</w:t>
            </w:r>
          </w:p>
        </w:tc>
        <w:tc>
          <w:tcPr>
            <w:tcW w:w="8573" w:type="dxa"/>
          </w:tcPr>
          <w:p w:rsidR="00925117" w:rsidRPr="00925117" w:rsidRDefault="00925117" w:rsidP="008F06B3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117">
              <w:rPr>
                <w:rFonts w:ascii="Times New Roman" w:eastAsia="Times New Roman" w:hAnsi="Times New Roman"/>
                <w:bCs/>
                <w:sz w:val="28"/>
                <w:szCs w:val="28"/>
              </w:rPr>
              <w:t>Гепатит А с печеночной комой</w:t>
            </w:r>
          </w:p>
        </w:tc>
      </w:tr>
      <w:tr w:rsidR="00925117" w:rsidRPr="00925117" w:rsidTr="004E23E2">
        <w:tblPrEx>
          <w:tblLook w:val="04A0" w:firstRow="1" w:lastRow="0" w:firstColumn="1" w:lastColumn="0" w:noHBand="0" w:noVBand="1"/>
        </w:tblPrEx>
        <w:tc>
          <w:tcPr>
            <w:tcW w:w="1600" w:type="dxa"/>
          </w:tcPr>
          <w:p w:rsidR="00925117" w:rsidRPr="00925117" w:rsidRDefault="00925117" w:rsidP="00925117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117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В15</w:t>
            </w:r>
            <w:r w:rsidRPr="00925117">
              <w:rPr>
                <w:rFonts w:ascii="Times New Roman" w:eastAsia="Times New Roman" w:hAnsi="Times New Roman"/>
                <w:sz w:val="28"/>
                <w:szCs w:val="28"/>
              </w:rPr>
              <w:t>.9</w:t>
            </w:r>
          </w:p>
        </w:tc>
        <w:tc>
          <w:tcPr>
            <w:tcW w:w="8573" w:type="dxa"/>
          </w:tcPr>
          <w:p w:rsidR="00925117" w:rsidRPr="00925117" w:rsidRDefault="006D6F0A" w:rsidP="0092511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Гепатит А </w:t>
            </w:r>
            <w:r w:rsidR="00925117" w:rsidRPr="00925117">
              <w:rPr>
                <w:rFonts w:ascii="Times New Roman" w:eastAsia="Times New Roman" w:hAnsi="Times New Roman"/>
                <w:bCs/>
                <w:sz w:val="28"/>
                <w:szCs w:val="28"/>
              </w:rPr>
              <w:t>без печеночной комы</w:t>
            </w:r>
          </w:p>
        </w:tc>
      </w:tr>
      <w:tr w:rsidR="00925117" w:rsidRPr="00925117" w:rsidTr="004E23E2">
        <w:tblPrEx>
          <w:tblLook w:val="04A0" w:firstRow="1" w:lastRow="0" w:firstColumn="1" w:lastColumn="0" w:noHBand="0" w:noVBand="1"/>
        </w:tblPrEx>
        <w:tc>
          <w:tcPr>
            <w:tcW w:w="1600" w:type="dxa"/>
          </w:tcPr>
          <w:p w:rsidR="00925117" w:rsidRPr="00925117" w:rsidRDefault="00925117" w:rsidP="00925117">
            <w:pPr>
              <w:ind w:right="-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25117">
              <w:rPr>
                <w:rFonts w:ascii="Times New Roman" w:eastAsia="Times New Roman" w:hAnsi="Times New Roman"/>
                <w:sz w:val="28"/>
                <w:szCs w:val="28"/>
              </w:rPr>
              <w:t>В17.2</w:t>
            </w:r>
          </w:p>
        </w:tc>
        <w:tc>
          <w:tcPr>
            <w:tcW w:w="8573" w:type="dxa"/>
          </w:tcPr>
          <w:p w:rsidR="00925117" w:rsidRPr="00925117" w:rsidRDefault="00925117" w:rsidP="0092511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511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Острый гепатит Е </w:t>
            </w:r>
          </w:p>
        </w:tc>
      </w:tr>
    </w:tbl>
    <w:p w:rsidR="00E03D45" w:rsidRPr="00925117" w:rsidRDefault="00E03D45" w:rsidP="0092511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kk-KZ"/>
        </w:rPr>
      </w:pPr>
    </w:p>
    <w:p w:rsidR="00925117" w:rsidRDefault="00495C70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>1.2  Дата пересмотра протокола:</w:t>
      </w:r>
      <w:r w:rsidR="0084032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Start w:id="0" w:name="_GoBack"/>
      <w:r w:rsidR="000E65DB" w:rsidRPr="000E65DB">
        <w:rPr>
          <w:rFonts w:ascii="Times New Roman" w:hAnsi="Times New Roman"/>
          <w:sz w:val="28"/>
          <w:szCs w:val="28"/>
          <w:lang w:val="kk-KZ"/>
        </w:rPr>
        <w:t>2013/пересмотр</w:t>
      </w:r>
      <w:r w:rsidR="000E65D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End w:id="0"/>
      <w:r w:rsidRPr="00925117">
        <w:rPr>
          <w:rFonts w:ascii="Times New Roman" w:hAnsi="Times New Roman"/>
          <w:sz w:val="28"/>
          <w:szCs w:val="28"/>
          <w:lang w:val="kk-KZ"/>
        </w:rPr>
        <w:t>2017 год.</w:t>
      </w:r>
    </w:p>
    <w:p w:rsidR="00925117" w:rsidRPr="00925117" w:rsidRDefault="00925117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C70" w:rsidRPr="00925117" w:rsidRDefault="00495C70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 xml:space="preserve">1.3  </w:t>
      </w:r>
      <w:r w:rsidR="00925117">
        <w:rPr>
          <w:rFonts w:ascii="Times New Roman" w:hAnsi="Times New Roman"/>
          <w:b/>
          <w:sz w:val="28"/>
          <w:szCs w:val="28"/>
          <w:lang w:val="kk-KZ"/>
        </w:rPr>
        <w:t>С</w:t>
      </w:r>
      <w:r w:rsidRPr="00925117">
        <w:rPr>
          <w:rFonts w:ascii="Times New Roman" w:hAnsi="Times New Roman"/>
          <w:b/>
          <w:sz w:val="28"/>
          <w:szCs w:val="28"/>
          <w:lang w:val="kk-KZ"/>
        </w:rPr>
        <w:t>окращения, используемые в протоколе:</w:t>
      </w:r>
    </w:p>
    <w:tbl>
      <w:tblPr>
        <w:tblW w:w="100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960"/>
        <w:gridCol w:w="6380"/>
      </w:tblGrid>
      <w:tr w:rsidR="00925117" w:rsidRPr="00925117" w:rsidTr="004E23E2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АлАТ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аланинаминотрансфераза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АсАТ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аспартатаминотрансфераза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Анти-HAV – JgM, JgG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иммуноглобулины M,</w:t>
            </w:r>
            <w:r w:rsidR="005126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G против ВГА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Анти-HEV</w:t>
            </w:r>
            <w:r w:rsidR="0051268A" w:rsidRPr="005126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– JgM, JgG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51268A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5126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иммуноглобулины M,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G против ВГЕ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в/в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внутривенное введение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ВГА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вирусный гепатит А</w:t>
            </w:r>
          </w:p>
        </w:tc>
      </w:tr>
      <w:tr w:rsidR="00741589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</w:tcPr>
          <w:p w:rsidR="00741589" w:rsidRPr="00925117" w:rsidRDefault="00741589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ВГЕ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741589" w:rsidRPr="00925117" w:rsidRDefault="00741589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</w:p>
        </w:tc>
        <w:tc>
          <w:tcPr>
            <w:tcW w:w="6380" w:type="dxa"/>
            <w:shd w:val="clear" w:color="auto" w:fill="auto"/>
            <w:noWrap/>
            <w:vAlign w:val="center"/>
          </w:tcPr>
          <w:p w:rsidR="00741589" w:rsidRPr="00925117" w:rsidRDefault="00741589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вирусный гепатит Е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ВОП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врачи общей практики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ДНК HBV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геном вируса гепатита В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ИФА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иммуноферментный анализ 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ОАК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общий анализ крови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ОАМ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общий анализ мочи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ОВГ 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острый вирусный гепатит   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ОРВИ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острая респираторная вирусная инфекция 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ОПН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острая печёночная недостаточность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ПИ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протромбиновый индекс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ПЦР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полимеразная цепная реакция 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РНК HAV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геном вируса гепатита 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РНК HEV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геном вируса гепатита Е 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СОЭ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скорость оседания эритроцитов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 xml:space="preserve">ЭКГ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электрокардиограмма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lastRenderedPageBreak/>
              <w:t xml:space="preserve">ЩФ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щелочная фосфатаза</w:t>
            </w:r>
          </w:p>
        </w:tc>
      </w:tr>
      <w:tr w:rsidR="0092511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УЗИ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25117" w:rsidRPr="00925117" w:rsidRDefault="0092511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  <w:hideMark/>
          </w:tcPr>
          <w:p w:rsidR="00925117" w:rsidRPr="00925117" w:rsidRDefault="0092511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ультразвуковое исследование</w:t>
            </w:r>
          </w:p>
        </w:tc>
      </w:tr>
      <w:tr w:rsidR="00B27B37" w:rsidRPr="00925117" w:rsidTr="004E23E2">
        <w:trPr>
          <w:trHeight w:val="375"/>
        </w:trPr>
        <w:tc>
          <w:tcPr>
            <w:tcW w:w="2740" w:type="dxa"/>
            <w:shd w:val="clear" w:color="auto" w:fill="auto"/>
            <w:noWrap/>
            <w:vAlign w:val="center"/>
          </w:tcPr>
          <w:p w:rsidR="00B27B37" w:rsidRPr="00925117" w:rsidRDefault="00B27B37" w:rsidP="009251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УД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B27B37" w:rsidRPr="00925117" w:rsidRDefault="00B27B37" w:rsidP="00925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</w:pPr>
            <w:r w:rsidRPr="009251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tr-TR" w:eastAsia="tr-TR"/>
              </w:rPr>
              <w:t>–</w:t>
            </w:r>
          </w:p>
        </w:tc>
        <w:tc>
          <w:tcPr>
            <w:tcW w:w="6380" w:type="dxa"/>
            <w:shd w:val="clear" w:color="auto" w:fill="auto"/>
            <w:noWrap/>
            <w:vAlign w:val="center"/>
          </w:tcPr>
          <w:p w:rsidR="00B27B37" w:rsidRPr="00925117" w:rsidRDefault="00B27B37" w:rsidP="00925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уровень доказательности</w:t>
            </w:r>
          </w:p>
        </w:tc>
      </w:tr>
    </w:tbl>
    <w:p w:rsidR="00495C70" w:rsidRPr="00925117" w:rsidRDefault="00495C70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95C70" w:rsidRDefault="00495C70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>1.4 Пользователи протокола:</w:t>
      </w:r>
      <w:r w:rsidR="0084032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25117">
        <w:rPr>
          <w:rFonts w:ascii="Times New Roman" w:hAnsi="Times New Roman"/>
          <w:sz w:val="28"/>
          <w:szCs w:val="28"/>
          <w:lang w:val="kk-KZ"/>
        </w:rPr>
        <w:t>ВОП,</w:t>
      </w:r>
      <w:r w:rsidR="00293E5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25117">
        <w:rPr>
          <w:rFonts w:ascii="Times New Roman" w:hAnsi="Times New Roman"/>
          <w:sz w:val="28"/>
          <w:szCs w:val="28"/>
          <w:lang w:val="kk-KZ"/>
        </w:rPr>
        <w:t>детские инфекционисты, педиатры, врачи скорой медицинской помощи, фельдшера</w:t>
      </w:r>
      <w:r w:rsidR="00925117">
        <w:rPr>
          <w:rFonts w:ascii="Times New Roman" w:hAnsi="Times New Roman"/>
          <w:sz w:val="28"/>
          <w:szCs w:val="28"/>
          <w:lang w:val="kk-KZ"/>
        </w:rPr>
        <w:t>.</w:t>
      </w:r>
    </w:p>
    <w:p w:rsidR="00925117" w:rsidRPr="00925117" w:rsidRDefault="00925117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95C70" w:rsidRDefault="00495C70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>1.5  Категория пациентов</w:t>
      </w:r>
      <w:r w:rsidRPr="00925117">
        <w:rPr>
          <w:rFonts w:ascii="Times New Roman" w:hAnsi="Times New Roman"/>
          <w:sz w:val="28"/>
          <w:szCs w:val="28"/>
          <w:lang w:val="kk-KZ"/>
        </w:rPr>
        <w:t>: дети.</w:t>
      </w:r>
    </w:p>
    <w:p w:rsidR="00925117" w:rsidRPr="00925117" w:rsidRDefault="00925117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4E30" w:rsidRPr="00925117" w:rsidRDefault="00495C70" w:rsidP="00925117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 xml:space="preserve">1.6  </w:t>
      </w:r>
      <w:r w:rsidRPr="00925117">
        <w:rPr>
          <w:rFonts w:ascii="Times New Roman" w:hAnsi="Times New Roman"/>
          <w:b/>
          <w:bCs/>
          <w:sz w:val="28"/>
          <w:szCs w:val="28"/>
        </w:rPr>
        <w:t>Шкала уровня доказательности: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8902"/>
      </w:tblGrid>
      <w:tr w:rsidR="00890EF0" w:rsidRPr="00925117" w:rsidTr="004E23E2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tabs>
                <w:tab w:val="left" w:pos="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pStyle w:val="af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r w:rsidR="006D6F0A" w:rsidRPr="00925117">
              <w:rPr>
                <w:rFonts w:ascii="Times New Roman" w:hAnsi="Times New Roman"/>
                <w:sz w:val="28"/>
                <w:szCs w:val="28"/>
              </w:rPr>
              <w:t>результаты,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90EF0" w:rsidRPr="00925117" w:rsidTr="004E23E2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tabs>
                <w:tab w:val="left" w:pos="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pStyle w:val="af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Высококачественный (++) систематический обзор когортных или ис</w:t>
            </w:r>
            <w:r w:rsidR="00390BC6" w:rsidRPr="00925117">
              <w:rPr>
                <w:rFonts w:ascii="Times New Roman" w:hAnsi="Times New Roman"/>
                <w:sz w:val="28"/>
                <w:szCs w:val="28"/>
              </w:rPr>
              <w:t>следований случай-контроль или в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ысококачественное (++) когортное или исследований случай-контроль с очень низким риском систематичес</w:t>
            </w:r>
            <w:r w:rsidR="002B11A0">
              <w:rPr>
                <w:rFonts w:ascii="Times New Roman" w:hAnsi="Times New Roman"/>
                <w:sz w:val="28"/>
                <w:szCs w:val="28"/>
              </w:rPr>
              <w:t xml:space="preserve">кой ошибки или РКИ с невысоким 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90EF0" w:rsidRPr="00925117" w:rsidTr="004E23E2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tabs>
                <w:tab w:val="left" w:pos="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pStyle w:val="af0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890EF0" w:rsidRPr="00925117" w:rsidRDefault="006D6F0A" w:rsidP="00925117">
            <w:pPr>
              <w:pStyle w:val="af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>Результаты,</w:t>
            </w:r>
            <w:r w:rsidR="00890EF0" w:rsidRPr="00925117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90EF0" w:rsidRPr="00925117" w:rsidTr="004E23E2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tabs>
                <w:tab w:val="left" w:pos="0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pStyle w:val="af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Описание серии случаев или </w:t>
            </w:r>
            <w:r w:rsidR="00F17878" w:rsidRPr="0092511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неконтролируемое исследование,</w:t>
            </w:r>
            <w:r w:rsidRPr="0092511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или мнение экспертов.</w:t>
            </w:r>
          </w:p>
        </w:tc>
      </w:tr>
      <w:tr w:rsidR="00890EF0" w:rsidRPr="00925117" w:rsidTr="004E23E2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tabs>
                <w:tab w:val="left" w:pos="0"/>
                <w:tab w:val="left" w:pos="743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25117">
              <w:rPr>
                <w:rFonts w:ascii="Times New Roman" w:hAnsi="Times New Roman"/>
                <w:sz w:val="28"/>
                <w:szCs w:val="28"/>
                <w:lang w:val="en-US"/>
              </w:rPr>
              <w:t>GPP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F0" w:rsidRPr="00925117" w:rsidRDefault="00890EF0" w:rsidP="00925117">
            <w:pPr>
              <w:pStyle w:val="af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707986" w:rsidRPr="00925117" w:rsidRDefault="00707986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495C70" w:rsidRPr="00925117" w:rsidRDefault="00495C70" w:rsidP="0084032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t xml:space="preserve">1.7 </w:t>
      </w:r>
      <w:r w:rsidR="002239C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925117">
        <w:rPr>
          <w:rFonts w:ascii="Times New Roman" w:hAnsi="Times New Roman"/>
          <w:b/>
          <w:color w:val="000000"/>
          <w:sz w:val="28"/>
          <w:szCs w:val="28"/>
        </w:rPr>
        <w:t>Определение</w:t>
      </w:r>
      <w:r w:rsidR="00293E5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5117" w:rsidRPr="00925117">
        <w:rPr>
          <w:rFonts w:ascii="Times New Roman" w:hAnsi="Times New Roman"/>
          <w:b/>
          <w:color w:val="000000"/>
          <w:sz w:val="28"/>
          <w:szCs w:val="28"/>
        </w:rPr>
        <w:t>[1,2,3]</w:t>
      </w:r>
      <w:r w:rsidRPr="00925117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495C70" w:rsidRPr="00925117" w:rsidRDefault="00495C70" w:rsidP="002239C2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239C2">
        <w:rPr>
          <w:rFonts w:ascii="Times New Roman" w:hAnsi="Times New Roman"/>
          <w:b/>
          <w:color w:val="000000"/>
          <w:sz w:val="28"/>
          <w:szCs w:val="28"/>
        </w:rPr>
        <w:t>Вирусный гепатит</w:t>
      </w:r>
      <w:proofErr w:type="gramStart"/>
      <w:r w:rsidRPr="002239C2">
        <w:rPr>
          <w:rFonts w:ascii="Times New Roman" w:hAnsi="Times New Roman"/>
          <w:b/>
          <w:color w:val="000000"/>
          <w:sz w:val="28"/>
          <w:szCs w:val="28"/>
        </w:rPr>
        <w:t xml:space="preserve"> А</w:t>
      </w:r>
      <w:proofErr w:type="gramEnd"/>
      <w:r w:rsidR="0084032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925117">
        <w:rPr>
          <w:rFonts w:ascii="Times New Roman" w:hAnsi="Times New Roman"/>
          <w:color w:val="000000"/>
          <w:sz w:val="28"/>
          <w:szCs w:val="28"/>
        </w:rPr>
        <w:t>–</w:t>
      </w:r>
      <w:r w:rsidRPr="00925117">
        <w:rPr>
          <w:rFonts w:ascii="Times New Roman" w:hAnsi="Times New Roman"/>
          <w:sz w:val="28"/>
          <w:szCs w:val="28"/>
        </w:rPr>
        <w:t xml:space="preserve"> острое, циклически протекающее инфекционное заболевание, характеризующееся кратковременными симптомами интоксикации, быстропроходящими нарушениями печёночных функций, доброкачественностью течения.</w:t>
      </w:r>
    </w:p>
    <w:p w:rsidR="00495C70" w:rsidRPr="00925117" w:rsidRDefault="00F17878" w:rsidP="002239C2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239C2">
        <w:rPr>
          <w:rFonts w:ascii="Times New Roman" w:hAnsi="Times New Roman"/>
          <w:b/>
          <w:sz w:val="28"/>
          <w:szCs w:val="28"/>
        </w:rPr>
        <w:t>Вирусный гепатит Е</w:t>
      </w:r>
      <w:r>
        <w:rPr>
          <w:rFonts w:ascii="Times New Roman" w:hAnsi="Times New Roman"/>
          <w:sz w:val="28"/>
          <w:szCs w:val="28"/>
        </w:rPr>
        <w:t xml:space="preserve"> – острое </w:t>
      </w:r>
      <w:r w:rsidR="00495C70" w:rsidRPr="00925117">
        <w:rPr>
          <w:rFonts w:ascii="Times New Roman" w:hAnsi="Times New Roman"/>
          <w:sz w:val="28"/>
          <w:szCs w:val="28"/>
        </w:rPr>
        <w:t>инфекц</w:t>
      </w:r>
      <w:r w:rsidR="001941D4">
        <w:rPr>
          <w:rFonts w:ascii="Times New Roman" w:hAnsi="Times New Roman"/>
          <w:sz w:val="28"/>
          <w:szCs w:val="28"/>
        </w:rPr>
        <w:t xml:space="preserve">ионное заболевание, вызываемое </w:t>
      </w:r>
      <w:r w:rsidR="00495C70" w:rsidRPr="00925117">
        <w:rPr>
          <w:rFonts w:ascii="Times New Roman" w:hAnsi="Times New Roman"/>
          <w:sz w:val="28"/>
          <w:szCs w:val="28"/>
        </w:rPr>
        <w:t>РНК-содержащим вирусом, с преимущественным водным путем передачи, характеризующееся синдромом интоксикации и нарушением функции печени.</w:t>
      </w:r>
    </w:p>
    <w:p w:rsidR="00074663" w:rsidRDefault="00074663" w:rsidP="00074663">
      <w:pPr>
        <w:rPr>
          <w:rStyle w:val="FontStyle29"/>
          <w:sz w:val="28"/>
          <w:szCs w:val="28"/>
        </w:rPr>
      </w:pPr>
    </w:p>
    <w:p w:rsidR="00495C70" w:rsidRPr="00925117" w:rsidRDefault="00F17878" w:rsidP="00074663">
      <w:pPr>
        <w:rPr>
          <w:rFonts w:ascii="Times New Roman" w:hAnsi="Times New Roman"/>
          <w:bCs/>
          <w:sz w:val="28"/>
          <w:szCs w:val="28"/>
        </w:rPr>
      </w:pPr>
      <w:r>
        <w:rPr>
          <w:rStyle w:val="FontStyle29"/>
          <w:sz w:val="28"/>
          <w:szCs w:val="28"/>
        </w:rPr>
        <w:t xml:space="preserve">1.8 </w:t>
      </w:r>
      <w:r w:rsidR="00495C70" w:rsidRPr="00925117">
        <w:rPr>
          <w:rStyle w:val="FontStyle29"/>
          <w:sz w:val="28"/>
          <w:szCs w:val="28"/>
        </w:rPr>
        <w:t>Клиническая классификация</w:t>
      </w:r>
      <w:r w:rsidR="004E23E2">
        <w:rPr>
          <w:rStyle w:val="FontStyle29"/>
          <w:sz w:val="28"/>
          <w:szCs w:val="28"/>
        </w:rPr>
        <w:t xml:space="preserve"> </w:t>
      </w:r>
      <w:r w:rsidR="00925117" w:rsidRPr="00925117">
        <w:rPr>
          <w:rStyle w:val="FontStyle29"/>
          <w:sz w:val="28"/>
          <w:szCs w:val="28"/>
        </w:rPr>
        <w:t>[1,2]</w:t>
      </w:r>
      <w:r w:rsidR="00495C70" w:rsidRPr="00925117">
        <w:rPr>
          <w:rStyle w:val="FontStyle29"/>
          <w:sz w:val="28"/>
          <w:szCs w:val="28"/>
        </w:rPr>
        <w:t xml:space="preserve">: </w:t>
      </w:r>
    </w:p>
    <w:tbl>
      <w:tblPr>
        <w:tblStyle w:val="a5"/>
        <w:tblW w:w="10065" w:type="dxa"/>
        <w:tblInd w:w="108" w:type="dxa"/>
        <w:tblLook w:val="04A0" w:firstRow="1" w:lastRow="0" w:firstColumn="1" w:lastColumn="0" w:noHBand="0" w:noVBand="1"/>
      </w:tblPr>
      <w:tblGrid>
        <w:gridCol w:w="1560"/>
        <w:gridCol w:w="2409"/>
        <w:gridCol w:w="2268"/>
        <w:gridCol w:w="3828"/>
      </w:tblGrid>
      <w:tr w:rsidR="00495C70" w:rsidRPr="00925117" w:rsidTr="004E23E2">
        <w:trPr>
          <w:trHeight w:val="201"/>
        </w:trPr>
        <w:tc>
          <w:tcPr>
            <w:tcW w:w="1560" w:type="dxa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jc w:val="center"/>
              <w:rPr>
                <w:rFonts w:ascii="Times New Roman" w:eastAsia="Tahoma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b/>
                <w:sz w:val="28"/>
                <w:szCs w:val="28"/>
              </w:rPr>
              <w:t>Вид ОВГ</w:t>
            </w:r>
          </w:p>
        </w:tc>
        <w:tc>
          <w:tcPr>
            <w:tcW w:w="2409" w:type="dxa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jc w:val="center"/>
              <w:rPr>
                <w:rFonts w:ascii="Times New Roman" w:eastAsia="Tahoma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b/>
                <w:sz w:val="28"/>
                <w:szCs w:val="28"/>
              </w:rPr>
              <w:t>Критерий этиологического диагноза</w:t>
            </w:r>
          </w:p>
        </w:tc>
        <w:tc>
          <w:tcPr>
            <w:tcW w:w="2268" w:type="dxa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jc w:val="center"/>
              <w:rPr>
                <w:rFonts w:ascii="Times New Roman" w:eastAsia="Tahoma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b/>
                <w:sz w:val="28"/>
                <w:szCs w:val="28"/>
              </w:rPr>
              <w:t>Форма тяжести</w:t>
            </w:r>
          </w:p>
        </w:tc>
        <w:tc>
          <w:tcPr>
            <w:tcW w:w="3828" w:type="dxa"/>
          </w:tcPr>
          <w:p w:rsidR="00DD068D" w:rsidRDefault="00495C70" w:rsidP="00925117">
            <w:pPr>
              <w:tabs>
                <w:tab w:val="left" w:pos="1410"/>
              </w:tabs>
              <w:ind w:right="-1"/>
              <w:jc w:val="center"/>
              <w:rPr>
                <w:rFonts w:ascii="Times New Roman" w:eastAsia="Tahoma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b/>
                <w:sz w:val="28"/>
                <w:szCs w:val="28"/>
              </w:rPr>
              <w:t xml:space="preserve">Критерии оценки тяжести </w:t>
            </w:r>
          </w:p>
          <w:p w:rsidR="00495C70" w:rsidRPr="00925117" w:rsidRDefault="00495C70" w:rsidP="00925117">
            <w:pPr>
              <w:tabs>
                <w:tab w:val="left" w:pos="1410"/>
              </w:tabs>
              <w:ind w:right="-1"/>
              <w:jc w:val="center"/>
              <w:rPr>
                <w:rFonts w:ascii="Times New Roman" w:eastAsia="Tahoma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b/>
                <w:sz w:val="28"/>
                <w:szCs w:val="28"/>
              </w:rPr>
              <w:t>(в желтушный период)</w:t>
            </w:r>
          </w:p>
        </w:tc>
      </w:tr>
      <w:tr w:rsidR="00495C70" w:rsidRPr="00925117" w:rsidTr="004E23E2">
        <w:trPr>
          <w:trHeight w:val="927"/>
        </w:trPr>
        <w:tc>
          <w:tcPr>
            <w:tcW w:w="1560" w:type="dxa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lastRenderedPageBreak/>
              <w:t>Гепатит</w:t>
            </w:r>
            <w:r w:rsidR="008F06B3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="0066313A" w:rsidRPr="00925117">
              <w:rPr>
                <w:rFonts w:ascii="Times New Roman" w:eastAsia="Tahoma" w:hAnsi="Times New Roman"/>
                <w:sz w:val="28"/>
                <w:szCs w:val="28"/>
              </w:rPr>
              <w:t>А</w:t>
            </w:r>
          </w:p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495C70" w:rsidRPr="00925117" w:rsidRDefault="0066313A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>а</w:t>
            </w:r>
            <w:r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 xml:space="preserve">/HAV 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Ig M,</w:t>
            </w:r>
          </w:p>
          <w:p w:rsidR="00495C70" w:rsidRPr="00925117" w:rsidRDefault="0066313A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HA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 xml:space="preserve">V - </w:t>
            </w:r>
            <w:r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P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</w:rPr>
              <w:t>НК</w:t>
            </w:r>
          </w:p>
        </w:tc>
        <w:tc>
          <w:tcPr>
            <w:tcW w:w="2268" w:type="dxa"/>
            <w:vMerge w:val="restart"/>
          </w:tcPr>
          <w:p w:rsidR="00495C70" w:rsidRPr="00925117" w:rsidRDefault="008F0656" w:rsidP="0076116A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>
              <w:rPr>
                <w:rFonts w:ascii="Times New Roman" w:eastAsia="Tahoma" w:hAnsi="Times New Roman"/>
                <w:sz w:val="28"/>
                <w:szCs w:val="28"/>
              </w:rPr>
              <w:t>Легкая</w:t>
            </w:r>
          </w:p>
        </w:tc>
        <w:tc>
          <w:tcPr>
            <w:tcW w:w="3828" w:type="dxa"/>
            <w:vMerge w:val="restart"/>
          </w:tcPr>
          <w:p w:rsidR="00495C70" w:rsidRPr="00F17878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Симптомы интоксикации </w:t>
            </w:r>
            <w:r w:rsidR="008F06B3" w:rsidRPr="00F17878">
              <w:rPr>
                <w:rFonts w:ascii="Times New Roman" w:eastAsia="Tahoma" w:hAnsi="Times New Roman"/>
                <w:sz w:val="28"/>
                <w:szCs w:val="28"/>
              </w:rPr>
              <w:t>слабо выражены</w:t>
            </w:r>
            <w:r w:rsidR="00B84C0F" w:rsidRPr="00F17878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  <w:p w:rsidR="00495C70" w:rsidRPr="00B97EC2" w:rsidRDefault="00495C70" w:rsidP="00D50736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highlight w:val="yellow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>Билирубин</w:t>
            </w:r>
            <w:r w:rsidR="00F17878">
              <w:rPr>
                <w:rFonts w:ascii="Times New Roman" w:eastAsia="Tahoma" w:hAnsi="Times New Roman"/>
                <w:sz w:val="28"/>
                <w:szCs w:val="28"/>
              </w:rPr>
              <w:t xml:space="preserve"> общий 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до </w:t>
            </w:r>
            <w:r w:rsidR="00D50736" w:rsidRPr="00F17878">
              <w:rPr>
                <w:rFonts w:ascii="Times New Roman" w:eastAsia="Tahoma" w:hAnsi="Times New Roman"/>
                <w:sz w:val="28"/>
                <w:szCs w:val="28"/>
              </w:rPr>
              <w:t>100</w:t>
            </w:r>
            <w:r w:rsidR="008F06B3"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мкм</w:t>
            </w:r>
            <w:r w:rsidR="008F06B3" w:rsidRPr="00F17878">
              <w:rPr>
                <w:rFonts w:ascii="Times New Roman" w:eastAsia="Tahoma" w:hAnsi="Times New Roman"/>
                <w:sz w:val="28"/>
                <w:szCs w:val="28"/>
              </w:rPr>
              <w:t>оль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/л, ПИ</w:t>
            </w:r>
            <w:r w:rsidR="00F17878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="00FE135F" w:rsidRPr="00F17878">
              <w:rPr>
                <w:rFonts w:ascii="Times New Roman" w:eastAsia="Tahoma" w:hAnsi="Times New Roman"/>
                <w:sz w:val="28"/>
                <w:szCs w:val="28"/>
              </w:rPr>
              <w:t>до 80%</w:t>
            </w:r>
          </w:p>
        </w:tc>
      </w:tr>
      <w:tr w:rsidR="00495C70" w:rsidRPr="000E65DB" w:rsidTr="004E23E2">
        <w:trPr>
          <w:trHeight w:val="347"/>
        </w:trPr>
        <w:tc>
          <w:tcPr>
            <w:tcW w:w="1560" w:type="dxa"/>
            <w:vMerge w:val="restart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 xml:space="preserve">Гепатит </w:t>
            </w:r>
            <w:r w:rsidR="0066313A" w:rsidRPr="00925117">
              <w:rPr>
                <w:rFonts w:ascii="Times New Roman" w:eastAsia="Tahoma" w:hAnsi="Times New Roman"/>
                <w:sz w:val="28"/>
                <w:szCs w:val="28"/>
              </w:rPr>
              <w:t>Е</w:t>
            </w:r>
          </w:p>
        </w:tc>
        <w:tc>
          <w:tcPr>
            <w:tcW w:w="2409" w:type="dxa"/>
            <w:vMerge w:val="restart"/>
          </w:tcPr>
          <w:p w:rsidR="00495C70" w:rsidRPr="00925117" w:rsidRDefault="0066313A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a/HE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V  Ig M</w:t>
            </w:r>
          </w:p>
          <w:p w:rsidR="00495C70" w:rsidRPr="00925117" w:rsidRDefault="0066313A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>HE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  <w:lang w:val="en-US"/>
              </w:rPr>
              <w:t xml:space="preserve">V – 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</w:rPr>
              <w:t>РНК</w:t>
            </w:r>
          </w:p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3828" w:type="dxa"/>
            <w:vMerge/>
          </w:tcPr>
          <w:p w:rsidR="00495C70" w:rsidRPr="00B97EC2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highlight w:val="yellow"/>
                <w:lang w:val="en-US"/>
              </w:rPr>
            </w:pPr>
          </w:p>
        </w:tc>
      </w:tr>
      <w:tr w:rsidR="00495C70" w:rsidRPr="00925117" w:rsidTr="004E23E2">
        <w:trPr>
          <w:trHeight w:val="827"/>
        </w:trPr>
        <w:tc>
          <w:tcPr>
            <w:tcW w:w="1560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Merge w:val="restart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>Средняя</w:t>
            </w:r>
          </w:p>
        </w:tc>
        <w:tc>
          <w:tcPr>
            <w:tcW w:w="3828" w:type="dxa"/>
            <w:vMerge w:val="restart"/>
          </w:tcPr>
          <w:p w:rsidR="00495C70" w:rsidRPr="00F17878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Симптомы интоксикации </w:t>
            </w:r>
            <w:r w:rsidR="000115DA" w:rsidRPr="00F17878">
              <w:rPr>
                <w:rFonts w:ascii="Times New Roman" w:eastAsia="Tahoma" w:hAnsi="Times New Roman"/>
                <w:sz w:val="28"/>
                <w:szCs w:val="28"/>
              </w:rPr>
              <w:t>умеренно выражены</w:t>
            </w:r>
            <w:r w:rsidR="00B84C0F" w:rsidRPr="00F17878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  <w:p w:rsidR="00495C70" w:rsidRPr="00F17878" w:rsidRDefault="00D50736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Билирубин </w:t>
            </w:r>
            <w:r w:rsidR="00F17878" w:rsidRPr="00F17878">
              <w:rPr>
                <w:rFonts w:ascii="Times New Roman" w:eastAsia="Tahoma" w:hAnsi="Times New Roman"/>
                <w:sz w:val="28"/>
                <w:szCs w:val="28"/>
              </w:rPr>
              <w:t>общий 100-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18</w:t>
            </w:r>
            <w:r w:rsidR="00495C70" w:rsidRPr="00F17878">
              <w:rPr>
                <w:rFonts w:ascii="Times New Roman" w:eastAsia="Tahoma" w:hAnsi="Times New Roman"/>
                <w:sz w:val="28"/>
                <w:szCs w:val="28"/>
              </w:rPr>
              <w:t>0</w:t>
            </w:r>
            <w:r w:rsidR="008F06B3"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="00495C70" w:rsidRPr="00F17878">
              <w:rPr>
                <w:rFonts w:ascii="Times New Roman" w:eastAsia="Tahoma" w:hAnsi="Times New Roman"/>
                <w:sz w:val="28"/>
                <w:szCs w:val="28"/>
              </w:rPr>
              <w:t>мкм</w:t>
            </w:r>
            <w:r w:rsidR="008F06B3" w:rsidRPr="00F17878">
              <w:rPr>
                <w:rFonts w:ascii="Times New Roman" w:eastAsia="Tahoma" w:hAnsi="Times New Roman"/>
                <w:sz w:val="28"/>
                <w:szCs w:val="28"/>
              </w:rPr>
              <w:t>оль</w:t>
            </w:r>
            <w:r w:rsidR="00495C70" w:rsidRPr="00F17878">
              <w:rPr>
                <w:rFonts w:ascii="Times New Roman" w:eastAsia="Tahoma" w:hAnsi="Times New Roman"/>
                <w:sz w:val="28"/>
                <w:szCs w:val="28"/>
              </w:rPr>
              <w:t>/л, ПИ 60%-70%</w:t>
            </w:r>
          </w:p>
        </w:tc>
      </w:tr>
      <w:tr w:rsidR="00495C70" w:rsidRPr="00925117" w:rsidTr="004E23E2">
        <w:trPr>
          <w:trHeight w:val="372"/>
        </w:trPr>
        <w:tc>
          <w:tcPr>
            <w:tcW w:w="1560" w:type="dxa"/>
            <w:vMerge w:val="restart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495C70" w:rsidRPr="00F17878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495C70" w:rsidRPr="00925117" w:rsidTr="004E23E2">
        <w:trPr>
          <w:trHeight w:val="333"/>
        </w:trPr>
        <w:tc>
          <w:tcPr>
            <w:tcW w:w="1560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>Тяжелая</w:t>
            </w:r>
          </w:p>
        </w:tc>
        <w:tc>
          <w:tcPr>
            <w:tcW w:w="3828" w:type="dxa"/>
          </w:tcPr>
          <w:p w:rsidR="00495C70" w:rsidRPr="00F17878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Симптомы интоксикации </w:t>
            </w:r>
            <w:r w:rsidR="00B84C0F"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резко выражены. </w:t>
            </w:r>
          </w:p>
          <w:p w:rsidR="00495C70" w:rsidRPr="00F17878" w:rsidRDefault="00495C70" w:rsidP="00B84C0F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Билирубин </w:t>
            </w:r>
            <w:r w:rsidR="00F17878"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общий 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более 1</w:t>
            </w:r>
            <w:r w:rsidR="00D50736" w:rsidRPr="00F17878">
              <w:rPr>
                <w:rFonts w:ascii="Times New Roman" w:eastAsia="Tahoma" w:hAnsi="Times New Roman"/>
                <w:sz w:val="28"/>
                <w:szCs w:val="28"/>
              </w:rPr>
              <w:t>8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0</w:t>
            </w:r>
            <w:r w:rsidR="00B84C0F" w:rsidRPr="00F17878"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мкм</w:t>
            </w:r>
            <w:r w:rsidR="00B84C0F" w:rsidRPr="00F17878">
              <w:rPr>
                <w:rFonts w:ascii="Times New Roman" w:eastAsia="Tahoma" w:hAnsi="Times New Roman"/>
                <w:sz w:val="28"/>
                <w:szCs w:val="28"/>
              </w:rPr>
              <w:t>оль</w:t>
            </w:r>
            <w:r w:rsidRPr="00F17878">
              <w:rPr>
                <w:rFonts w:ascii="Times New Roman" w:eastAsia="Tahoma" w:hAnsi="Times New Roman"/>
                <w:sz w:val="28"/>
                <w:szCs w:val="28"/>
              </w:rPr>
              <w:t>/л, ПИ 40%-60%</w:t>
            </w:r>
          </w:p>
        </w:tc>
      </w:tr>
      <w:tr w:rsidR="00495C70" w:rsidRPr="00925117" w:rsidTr="004E23E2">
        <w:trPr>
          <w:trHeight w:val="333"/>
        </w:trPr>
        <w:tc>
          <w:tcPr>
            <w:tcW w:w="1560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95C70" w:rsidRPr="00925117" w:rsidRDefault="00495C70" w:rsidP="00F17878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>Злокачественная (</w:t>
            </w:r>
            <w:r w:rsidR="00F17878">
              <w:rPr>
                <w:rFonts w:ascii="Times New Roman" w:eastAsia="Tahoma" w:hAnsi="Times New Roman"/>
                <w:sz w:val="28"/>
                <w:szCs w:val="28"/>
              </w:rPr>
              <w:t>при гепатите Е у беременных женщин</w:t>
            </w:r>
            <w:r w:rsidRPr="00925117">
              <w:rPr>
                <w:rFonts w:ascii="Times New Roman" w:eastAsia="Tahoma" w:hAnsi="Times New Roman"/>
                <w:sz w:val="28"/>
                <w:szCs w:val="28"/>
              </w:rPr>
              <w:t>)</w:t>
            </w:r>
          </w:p>
        </w:tc>
        <w:tc>
          <w:tcPr>
            <w:tcW w:w="3828" w:type="dxa"/>
          </w:tcPr>
          <w:p w:rsidR="00495C70" w:rsidRPr="00925117" w:rsidRDefault="000F3378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>
              <w:rPr>
                <w:rFonts w:ascii="Times New Roman" w:eastAsia="Tahoma" w:hAnsi="Times New Roman"/>
                <w:sz w:val="28"/>
                <w:szCs w:val="28"/>
              </w:rPr>
              <w:t>Печеночная энцефалопатия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</w:rPr>
              <w:t>,</w:t>
            </w:r>
          </w:p>
          <w:p w:rsidR="00495C70" w:rsidRPr="00925117" w:rsidRDefault="00F17878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>
              <w:rPr>
                <w:rFonts w:ascii="Times New Roman" w:eastAsia="Tahoma" w:hAnsi="Times New Roman"/>
                <w:sz w:val="28"/>
                <w:szCs w:val="28"/>
              </w:rPr>
              <w:t xml:space="preserve">Геморрагический 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</w:rPr>
              <w:t>синдром</w:t>
            </w:r>
            <w:r>
              <w:rPr>
                <w:rFonts w:ascii="Times New Roman" w:eastAsia="Tahoma" w:hAnsi="Times New Roman"/>
                <w:sz w:val="28"/>
                <w:szCs w:val="28"/>
              </w:rPr>
              <w:t xml:space="preserve"> </w:t>
            </w:r>
            <w:r w:rsidR="000F3378">
              <w:rPr>
                <w:rFonts w:ascii="Times New Roman" w:eastAsia="Tahoma" w:hAnsi="Times New Roman"/>
                <w:sz w:val="28"/>
                <w:szCs w:val="28"/>
              </w:rPr>
              <w:t>(коагулопатия)</w:t>
            </w:r>
            <w:r w:rsidR="00495C70" w:rsidRPr="00925117">
              <w:rPr>
                <w:rFonts w:ascii="Times New Roman" w:eastAsia="Tahoma" w:hAnsi="Times New Roman"/>
                <w:sz w:val="28"/>
                <w:szCs w:val="28"/>
              </w:rPr>
              <w:t>, сокращение размеров печени</w:t>
            </w:r>
            <w:r w:rsidR="000F3378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  <w:p w:rsidR="00495C70" w:rsidRPr="00925117" w:rsidRDefault="00495C70" w:rsidP="00925117">
            <w:pPr>
              <w:tabs>
                <w:tab w:val="left" w:pos="1410"/>
              </w:tabs>
              <w:ind w:right="-1"/>
              <w:rPr>
                <w:rFonts w:ascii="Times New Roman" w:eastAsia="Tahoma" w:hAnsi="Times New Roman"/>
                <w:sz w:val="28"/>
                <w:szCs w:val="28"/>
              </w:rPr>
            </w:pPr>
            <w:r w:rsidRPr="00925117">
              <w:rPr>
                <w:rFonts w:ascii="Times New Roman" w:eastAsia="Tahoma" w:hAnsi="Times New Roman"/>
                <w:sz w:val="28"/>
                <w:szCs w:val="28"/>
              </w:rPr>
              <w:t>Би</w:t>
            </w:r>
            <w:r w:rsidR="00D857C1">
              <w:rPr>
                <w:rFonts w:ascii="Times New Roman" w:eastAsia="Tahoma" w:hAnsi="Times New Roman"/>
                <w:sz w:val="28"/>
                <w:szCs w:val="28"/>
              </w:rPr>
              <w:t xml:space="preserve">лирубин-протеидная диссоциация </w:t>
            </w:r>
            <w:r w:rsidRPr="00925117">
              <w:rPr>
                <w:rFonts w:ascii="Times New Roman" w:eastAsia="Tahoma" w:hAnsi="Times New Roman"/>
                <w:sz w:val="28"/>
                <w:szCs w:val="28"/>
              </w:rPr>
              <w:t>и билирубин-ферментная диссоциация</w:t>
            </w:r>
            <w:r w:rsidR="000F3378">
              <w:rPr>
                <w:rFonts w:ascii="Times New Roman" w:eastAsia="Tahoma" w:hAnsi="Times New Roman"/>
                <w:sz w:val="28"/>
                <w:szCs w:val="28"/>
              </w:rPr>
              <w:t>.</w:t>
            </w:r>
          </w:p>
        </w:tc>
      </w:tr>
    </w:tbl>
    <w:p w:rsidR="008F0656" w:rsidRDefault="008F0656" w:rsidP="008F0656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  <w:r>
        <w:rPr>
          <w:rFonts w:ascii="Times New Roman" w:eastAsia="Tahoma" w:hAnsi="Times New Roman"/>
          <w:sz w:val="28"/>
          <w:szCs w:val="28"/>
        </w:rPr>
        <w:t>По типу: типичная (желтушная) форма и атипичные формы (безжелтушная, стертая и субклиническая формы)</w:t>
      </w:r>
    </w:p>
    <w:p w:rsidR="008F0656" w:rsidRDefault="008F0656" w:rsidP="008F0656">
      <w:pPr>
        <w:tabs>
          <w:tab w:val="left" w:pos="1410"/>
        </w:tabs>
        <w:spacing w:after="0" w:line="240" w:lineRule="auto"/>
        <w:rPr>
          <w:rFonts w:ascii="Times New Roman" w:eastAsia="Tahoma" w:hAnsi="Times New Roman"/>
          <w:sz w:val="28"/>
          <w:szCs w:val="28"/>
        </w:rPr>
      </w:pPr>
      <w:r>
        <w:rPr>
          <w:rFonts w:ascii="Times New Roman" w:eastAsia="Tahoma" w:hAnsi="Times New Roman"/>
          <w:sz w:val="28"/>
          <w:szCs w:val="28"/>
        </w:rPr>
        <w:t>По течению</w:t>
      </w:r>
      <w:r w:rsidRPr="007A61AD">
        <w:rPr>
          <w:rFonts w:ascii="Times New Roman" w:eastAsia="Tahoma" w:hAnsi="Times New Roman"/>
          <w:sz w:val="28"/>
          <w:szCs w:val="28"/>
        </w:rPr>
        <w:t xml:space="preserve">: </w:t>
      </w:r>
    </w:p>
    <w:p w:rsidR="00925117" w:rsidRPr="00925117" w:rsidRDefault="00925117" w:rsidP="00A02607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right="-1" w:firstLine="0"/>
        <w:rPr>
          <w:rFonts w:ascii="Times New Roman" w:eastAsia="Tahoma" w:hAnsi="Times New Roman"/>
          <w:sz w:val="28"/>
          <w:szCs w:val="28"/>
        </w:rPr>
      </w:pPr>
      <w:r w:rsidRPr="00925117">
        <w:rPr>
          <w:rFonts w:ascii="Times New Roman" w:eastAsia="Tahoma" w:hAnsi="Times New Roman"/>
          <w:sz w:val="28"/>
          <w:szCs w:val="28"/>
        </w:rPr>
        <w:t>острое до 3 месяцев;</w:t>
      </w:r>
    </w:p>
    <w:p w:rsidR="008E2695" w:rsidRPr="00D857C1" w:rsidRDefault="00925117" w:rsidP="00A02607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right="-1" w:firstLine="0"/>
        <w:rPr>
          <w:rFonts w:ascii="Times New Roman" w:eastAsia="Tahoma" w:hAnsi="Times New Roman"/>
          <w:sz w:val="28"/>
          <w:szCs w:val="28"/>
        </w:rPr>
      </w:pPr>
      <w:r w:rsidRPr="00925117">
        <w:rPr>
          <w:rFonts w:ascii="Times New Roman" w:eastAsia="Tahoma" w:hAnsi="Times New Roman"/>
          <w:sz w:val="28"/>
          <w:szCs w:val="28"/>
        </w:rPr>
        <w:t>затяжное до 6 мес</w:t>
      </w:r>
      <w:r w:rsidR="00D857C1">
        <w:rPr>
          <w:rFonts w:ascii="Times New Roman" w:eastAsia="Tahoma" w:hAnsi="Times New Roman"/>
          <w:sz w:val="28"/>
          <w:szCs w:val="28"/>
        </w:rPr>
        <w:t>яцев</w:t>
      </w:r>
    </w:p>
    <w:p w:rsidR="0066313A" w:rsidRDefault="0066313A" w:rsidP="00C9426F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25117">
        <w:rPr>
          <w:rFonts w:ascii="Times New Roman" w:hAnsi="Times New Roman"/>
          <w:sz w:val="28"/>
          <w:szCs w:val="28"/>
        </w:rPr>
        <w:t>Критерии оценки тяжести печеночной энцефалопатии:</w:t>
      </w: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2518"/>
        <w:gridCol w:w="7655"/>
      </w:tblGrid>
      <w:tr w:rsidR="00C9426F" w:rsidTr="004E23E2">
        <w:tc>
          <w:tcPr>
            <w:tcW w:w="2518" w:type="dxa"/>
          </w:tcPr>
          <w:p w:rsidR="00C9426F" w:rsidRPr="00925117" w:rsidRDefault="00C9426F" w:rsidP="00C9426F">
            <w:pPr>
              <w:pStyle w:val="a3"/>
              <w:ind w:left="0" w:right="-1"/>
              <w:rPr>
                <w:rFonts w:ascii="Times New Roman" w:hAnsi="Times New Roman"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 xml:space="preserve">1 стадия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F17878" w:rsidRPr="00925117">
              <w:rPr>
                <w:rFonts w:ascii="Times New Roman" w:hAnsi="Times New Roman"/>
                <w:sz w:val="28"/>
                <w:szCs w:val="28"/>
              </w:rPr>
              <w:t>неврастенический синдром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9426F" w:rsidRDefault="00C9426F" w:rsidP="00925117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C9426F" w:rsidRDefault="00F17878" w:rsidP="00A0260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ind w:left="34" w:right="-1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психопатология: реакция на обращение и 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патологию сохранена</w:t>
            </w:r>
            <w:r w:rsidR="00C9426F" w:rsidRPr="0092511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слабая способность к сосредоточению</w:t>
            </w:r>
            <w:r w:rsidR="00C9426F" w:rsidRPr="00925117">
              <w:rPr>
                <w:rFonts w:ascii="Times New Roman" w:hAnsi="Times New Roman"/>
                <w:sz w:val="28"/>
                <w:szCs w:val="28"/>
              </w:rPr>
              <w:t>, истоща</w:t>
            </w:r>
            <w:r w:rsidR="00C9426F">
              <w:rPr>
                <w:rFonts w:ascii="Times New Roman" w:hAnsi="Times New Roman"/>
                <w:sz w:val="28"/>
                <w:szCs w:val="28"/>
              </w:rPr>
              <w:t xml:space="preserve">емость, </w:t>
            </w:r>
            <w:r>
              <w:rPr>
                <w:rFonts w:ascii="Times New Roman" w:hAnsi="Times New Roman"/>
                <w:sz w:val="28"/>
                <w:szCs w:val="28"/>
              </w:rPr>
              <w:t>эйфория или депрессия</w:t>
            </w:r>
            <w:r w:rsidR="00C942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426F" w:rsidRDefault="00F17878" w:rsidP="00A02607">
            <w:pPr>
              <w:pStyle w:val="a3"/>
              <w:numPr>
                <w:ilvl w:val="0"/>
                <w:numId w:val="2"/>
              </w:numPr>
              <w:tabs>
                <w:tab w:val="left" w:pos="347"/>
              </w:tabs>
              <w:ind w:left="34" w:right="-1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неврологические симптомы: легкий тремор 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губ, гиперрефлексия</w:t>
            </w:r>
          </w:p>
        </w:tc>
      </w:tr>
      <w:tr w:rsidR="00C9426F" w:rsidTr="004E23E2">
        <w:tc>
          <w:tcPr>
            <w:tcW w:w="2518" w:type="dxa"/>
          </w:tcPr>
          <w:p w:rsidR="00C9426F" w:rsidRDefault="00C9426F" w:rsidP="00925117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t xml:space="preserve">2 стадия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сомнолентность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655" w:type="dxa"/>
          </w:tcPr>
          <w:p w:rsidR="00C9426F" w:rsidRDefault="00F17878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психопатология: реакция на 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обращение заторможена, неадекватное поведение, 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езориентация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во времени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и пространстве, сонливость и беспокойство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спутанность сознания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426F" w:rsidRDefault="00F17878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неврологические симптомы: выраженный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тремор губ, гиперрефлексия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нарушение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координации</w:t>
            </w:r>
            <w:r w:rsid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скомканная речь</w:t>
            </w:r>
          </w:p>
        </w:tc>
      </w:tr>
      <w:tr w:rsidR="00C9426F" w:rsidTr="004E23E2">
        <w:tc>
          <w:tcPr>
            <w:tcW w:w="2518" w:type="dxa"/>
          </w:tcPr>
          <w:p w:rsidR="00C9426F" w:rsidRPr="00925117" w:rsidRDefault="00C9426F" w:rsidP="00C9426F">
            <w:pPr>
              <w:pStyle w:val="a3"/>
              <w:ind w:left="0"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стадия – сопор:</w:t>
            </w:r>
          </w:p>
          <w:p w:rsidR="00C9426F" w:rsidRDefault="00C9426F" w:rsidP="00925117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C9426F" w:rsidRDefault="00C9426F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6F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F17878" w:rsidRPr="00C9426F">
              <w:rPr>
                <w:rFonts w:ascii="Times New Roman" w:hAnsi="Times New Roman"/>
                <w:sz w:val="28"/>
                <w:szCs w:val="28"/>
              </w:rPr>
              <w:t>реакция на обращение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 xml:space="preserve">   снижена, летаргия, </w:t>
            </w:r>
            <w:r w:rsidR="00F17878" w:rsidRPr="00C9426F">
              <w:rPr>
                <w:rFonts w:ascii="Times New Roman" w:hAnsi="Times New Roman"/>
                <w:sz w:val="28"/>
                <w:szCs w:val="28"/>
              </w:rPr>
              <w:t>пациента еще можно разбудить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 xml:space="preserve">, афазия, </w:t>
            </w:r>
            <w:r w:rsidR="00F17878" w:rsidRPr="00C9426F">
              <w:rPr>
                <w:rFonts w:ascii="Times New Roman" w:hAnsi="Times New Roman"/>
                <w:sz w:val="28"/>
                <w:szCs w:val="28"/>
              </w:rPr>
              <w:t>реакция на болевой раздражитель замедлена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426F" w:rsidRDefault="00F17878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6F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клонические судороги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ригидность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и спастичность мышц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, атакс</w:t>
            </w:r>
            <w:r w:rsidR="00C9426F">
              <w:rPr>
                <w:rFonts w:ascii="Times New Roman" w:hAnsi="Times New Roman"/>
                <w:sz w:val="28"/>
                <w:szCs w:val="28"/>
              </w:rPr>
              <w:t xml:space="preserve">ия, </w:t>
            </w:r>
            <w:r>
              <w:rPr>
                <w:rFonts w:ascii="Times New Roman" w:hAnsi="Times New Roman"/>
                <w:sz w:val="28"/>
                <w:szCs w:val="28"/>
              </w:rPr>
              <w:t>тремор губ</w:t>
            </w:r>
            <w:r w:rsidR="00C9426F">
              <w:rPr>
                <w:rFonts w:ascii="Times New Roman" w:hAnsi="Times New Roman"/>
                <w:sz w:val="28"/>
                <w:szCs w:val="28"/>
              </w:rPr>
              <w:t>, гиперрефлексия</w:t>
            </w:r>
          </w:p>
        </w:tc>
      </w:tr>
      <w:tr w:rsidR="00C9426F" w:rsidTr="004E23E2">
        <w:tc>
          <w:tcPr>
            <w:tcW w:w="2518" w:type="dxa"/>
          </w:tcPr>
          <w:p w:rsidR="00C9426F" w:rsidRPr="00925117" w:rsidRDefault="00C9426F" w:rsidP="00C9426F">
            <w:pPr>
              <w:pStyle w:val="a3"/>
              <w:ind w:left="0"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стадия – кома:</w:t>
            </w:r>
          </w:p>
          <w:p w:rsidR="00C9426F" w:rsidRDefault="00C9426F" w:rsidP="00C9426F">
            <w:pPr>
              <w:pStyle w:val="a3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C9426F" w:rsidRDefault="00D857C1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психопатология: реакции на 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о</w:t>
            </w:r>
            <w:r w:rsidR="005C00EB">
              <w:rPr>
                <w:rFonts w:ascii="Times New Roman" w:hAnsi="Times New Roman"/>
                <w:sz w:val="28"/>
                <w:szCs w:val="28"/>
              </w:rPr>
              <w:t xml:space="preserve">бращение нет, реакция </w:t>
            </w:r>
            <w:r w:rsidR="00DD6EE5" w:rsidRPr="00C9426F">
              <w:rPr>
                <w:rFonts w:ascii="Times New Roman" w:hAnsi="Times New Roman"/>
                <w:sz w:val="28"/>
                <w:szCs w:val="28"/>
              </w:rPr>
              <w:t>на болевое раздражение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EE5" w:rsidRPr="00C9426F">
              <w:rPr>
                <w:rFonts w:ascii="Times New Roman" w:hAnsi="Times New Roman"/>
                <w:sz w:val="28"/>
                <w:szCs w:val="28"/>
              </w:rPr>
              <w:t>заметна снижена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D6EE5" w:rsidRPr="00C9426F">
              <w:rPr>
                <w:rFonts w:ascii="Times New Roman" w:hAnsi="Times New Roman"/>
                <w:sz w:val="28"/>
                <w:szCs w:val="28"/>
              </w:rPr>
              <w:t>и ненаправленная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D6EE5" w:rsidRPr="00C9426F">
              <w:rPr>
                <w:rFonts w:ascii="Times New Roman" w:hAnsi="Times New Roman"/>
                <w:sz w:val="28"/>
                <w:szCs w:val="28"/>
              </w:rPr>
              <w:t>словесный контакт отсутствует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426F" w:rsidRDefault="00DD6EE5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6F">
              <w:rPr>
                <w:rFonts w:ascii="Times New Roman" w:hAnsi="Times New Roman"/>
                <w:sz w:val="28"/>
                <w:szCs w:val="28"/>
              </w:rPr>
              <w:lastRenderedPageBreak/>
              <w:t>неврологические симптомы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спонтанная двигательная активность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 отсутствует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или движения некоординированные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клонические судороги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ригидность и спастичность мышц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сохранены первичные реакции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пол</w:t>
            </w:r>
            <w:r>
              <w:rPr>
                <w:rFonts w:ascii="Times New Roman" w:hAnsi="Times New Roman"/>
                <w:sz w:val="28"/>
                <w:szCs w:val="28"/>
              </w:rPr>
              <w:t>ожительный рефлекс Бабинского</w:t>
            </w:r>
          </w:p>
        </w:tc>
      </w:tr>
      <w:tr w:rsidR="00C9426F" w:rsidTr="004E23E2">
        <w:tc>
          <w:tcPr>
            <w:tcW w:w="2518" w:type="dxa"/>
          </w:tcPr>
          <w:p w:rsidR="00C9426F" w:rsidRDefault="00C9426F" w:rsidP="00C9426F">
            <w:pPr>
              <w:pStyle w:val="a3"/>
              <w:ind w:left="0" w:right="-1"/>
              <w:rPr>
                <w:rFonts w:ascii="Times New Roman" w:hAnsi="Times New Roman"/>
                <w:sz w:val="28"/>
                <w:szCs w:val="28"/>
              </w:rPr>
            </w:pPr>
            <w:r w:rsidRPr="009251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 стадия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EE5" w:rsidRPr="00925117">
              <w:rPr>
                <w:rFonts w:ascii="Times New Roman" w:hAnsi="Times New Roman"/>
                <w:sz w:val="28"/>
                <w:szCs w:val="28"/>
              </w:rPr>
              <w:t>г</w:t>
            </w:r>
            <w:r w:rsidR="00DD6EE5">
              <w:rPr>
                <w:rFonts w:ascii="Times New Roman" w:hAnsi="Times New Roman"/>
                <w:sz w:val="28"/>
                <w:szCs w:val="28"/>
              </w:rPr>
              <w:t>л</w:t>
            </w:r>
            <w:r w:rsidR="00DD6EE5" w:rsidRPr="00925117">
              <w:rPr>
                <w:rFonts w:ascii="Times New Roman" w:hAnsi="Times New Roman"/>
                <w:sz w:val="28"/>
                <w:szCs w:val="28"/>
              </w:rPr>
              <w:t>убокая терминальная кома</w:t>
            </w:r>
            <w:r w:rsidRPr="0092511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655" w:type="dxa"/>
          </w:tcPr>
          <w:p w:rsidR="00C9426F" w:rsidRDefault="00C9426F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6F">
              <w:rPr>
                <w:rFonts w:ascii="Times New Roman" w:hAnsi="Times New Roman"/>
                <w:sz w:val="28"/>
                <w:szCs w:val="28"/>
              </w:rPr>
              <w:t xml:space="preserve">психопатология: </w:t>
            </w:r>
            <w:r w:rsidR="00DD6EE5" w:rsidRPr="00C9426F">
              <w:rPr>
                <w:rFonts w:ascii="Times New Roman" w:hAnsi="Times New Roman"/>
                <w:sz w:val="28"/>
                <w:szCs w:val="28"/>
              </w:rPr>
              <w:t>отсутствует реакция на болевой раздражитель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426F" w:rsidRDefault="00DD6EE5" w:rsidP="00A02607">
            <w:pPr>
              <w:pStyle w:val="a3"/>
              <w:numPr>
                <w:ilvl w:val="0"/>
                <w:numId w:val="3"/>
              </w:numPr>
              <w:tabs>
                <w:tab w:val="left" w:pos="347"/>
              </w:tabs>
              <w:ind w:left="0" w:right="-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26F">
              <w:rPr>
                <w:rFonts w:ascii="Times New Roman" w:hAnsi="Times New Roman"/>
                <w:sz w:val="28"/>
                <w:szCs w:val="28"/>
              </w:rPr>
              <w:t>неврологические симптомы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тонус мышц вялый</w:t>
            </w:r>
            <w:r w:rsidR="00C9426F" w:rsidRPr="00C942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426F">
              <w:rPr>
                <w:rFonts w:ascii="Times New Roman" w:hAnsi="Times New Roman"/>
                <w:sz w:val="28"/>
                <w:szCs w:val="28"/>
              </w:rPr>
              <w:t>либо положение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сгибания</w:t>
            </w:r>
            <w:r w:rsidR="00C942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или разгибания</w:t>
            </w:r>
          </w:p>
        </w:tc>
      </w:tr>
    </w:tbl>
    <w:p w:rsidR="00C9426F" w:rsidRPr="00925117" w:rsidRDefault="00C9426F" w:rsidP="0092511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66313A" w:rsidRPr="00925117" w:rsidRDefault="00DD6EE5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МЕТОДЫ, </w:t>
      </w:r>
      <w:r w:rsidR="0066313A" w:rsidRPr="00925117">
        <w:rPr>
          <w:rFonts w:ascii="Times New Roman" w:hAnsi="Times New Roman"/>
          <w:b/>
          <w:sz w:val="28"/>
          <w:szCs w:val="28"/>
        </w:rPr>
        <w:t xml:space="preserve">ПОДХОДЫ И ПРОЦЕДУРЫ ДИАГНОСТИКИ И ЛЕЧЕНИЯ </w:t>
      </w:r>
    </w:p>
    <w:p w:rsidR="0066313A" w:rsidRDefault="00963A19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 [1,2,3</w:t>
      </w:r>
      <w:r w:rsidR="00043022">
        <w:rPr>
          <w:rFonts w:ascii="Times New Roman" w:hAnsi="Times New Roman"/>
          <w:b/>
          <w:sz w:val="28"/>
          <w:szCs w:val="28"/>
        </w:rPr>
        <w:t>,4,8</w:t>
      </w:r>
      <w:r w:rsidR="0066313A" w:rsidRPr="00925117">
        <w:rPr>
          <w:rFonts w:ascii="Times New Roman" w:hAnsi="Times New Roman"/>
          <w:b/>
          <w:sz w:val="28"/>
          <w:szCs w:val="28"/>
        </w:rPr>
        <w:t>]</w:t>
      </w:r>
      <w:r w:rsidR="00C9426F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2802"/>
        <w:gridCol w:w="283"/>
        <w:gridCol w:w="7371"/>
      </w:tblGrid>
      <w:tr w:rsidR="00C9426F" w:rsidTr="00DD068D">
        <w:trPr>
          <w:trHeight w:val="307"/>
        </w:trPr>
        <w:tc>
          <w:tcPr>
            <w:tcW w:w="10456" w:type="dxa"/>
            <w:gridSpan w:val="3"/>
          </w:tcPr>
          <w:p w:rsidR="00C9426F" w:rsidRDefault="00D857C1" w:rsidP="00C9426F">
            <w:pPr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Жалобы</w:t>
            </w:r>
            <w:r w:rsidR="00C9426F" w:rsidRPr="0092511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C9426F" w:rsidTr="00DD068D">
        <w:tc>
          <w:tcPr>
            <w:tcW w:w="2802" w:type="dxa"/>
          </w:tcPr>
          <w:p w:rsidR="00C9426F" w:rsidRPr="001941D4" w:rsidRDefault="00C9426F" w:rsidP="00C9426F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1D4">
              <w:rPr>
                <w:rFonts w:ascii="Times New Roman" w:hAnsi="Times New Roman"/>
                <w:sz w:val="24"/>
                <w:szCs w:val="24"/>
              </w:rPr>
              <w:t>В преджелтушный период:</w:t>
            </w:r>
          </w:p>
          <w:p w:rsidR="00C9426F" w:rsidRPr="001941D4" w:rsidRDefault="00C9426F" w:rsidP="00925117">
            <w:pPr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повышение температуры тела (в 70-80% случаев)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снижение аппетита;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тошнота, рвота;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боли в животе, в области правого подреберья;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  <w:rPr>
                <w:b/>
              </w:rPr>
            </w:pPr>
            <w:r w:rsidRPr="001941D4">
              <w:t>слабость, вялость, недомогание;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  <w:rPr>
                <w:b/>
              </w:rPr>
            </w:pPr>
            <w:r w:rsidRPr="001941D4">
              <w:t>жидкий стул у детей младшего возраста.</w:t>
            </w:r>
          </w:p>
        </w:tc>
      </w:tr>
      <w:tr w:rsidR="00C9426F" w:rsidTr="00DD068D">
        <w:tc>
          <w:tcPr>
            <w:tcW w:w="2802" w:type="dxa"/>
          </w:tcPr>
          <w:p w:rsidR="00C9426F" w:rsidRPr="001941D4" w:rsidRDefault="00C9426F" w:rsidP="00C9426F">
            <w:pPr>
              <w:pStyle w:val="Default"/>
              <w:ind w:right="-1"/>
              <w:jc w:val="both"/>
            </w:pPr>
            <w:r w:rsidRPr="001941D4">
              <w:t xml:space="preserve">В желтушный период: </w:t>
            </w:r>
          </w:p>
          <w:p w:rsidR="00C9426F" w:rsidRPr="001941D4" w:rsidRDefault="00C9426F" w:rsidP="00925117">
            <w:pPr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 xml:space="preserve">желтушность кожи и склер; 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 xml:space="preserve">возможен зуд; </w:t>
            </w:r>
          </w:p>
          <w:p w:rsidR="00D857C1" w:rsidRPr="001941D4" w:rsidRDefault="00D857C1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боли в животе, в области правого подреберья;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потемнение цвета мочи;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19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  <w:rPr>
                <w:b/>
              </w:rPr>
            </w:pPr>
            <w:r w:rsidRPr="001941D4">
              <w:t>осветление цвета стула.</w:t>
            </w:r>
          </w:p>
        </w:tc>
      </w:tr>
      <w:tr w:rsidR="00C9426F" w:rsidTr="00DD068D">
        <w:tc>
          <w:tcPr>
            <w:tcW w:w="10456" w:type="dxa"/>
            <w:gridSpan w:val="3"/>
          </w:tcPr>
          <w:p w:rsidR="00C9426F" w:rsidRPr="00925117" w:rsidRDefault="00C9426F" w:rsidP="00C9426F">
            <w:pPr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25117">
              <w:rPr>
                <w:rFonts w:ascii="Times New Roman" w:hAnsi="Times New Roman"/>
                <w:b/>
                <w:sz w:val="28"/>
                <w:szCs w:val="28"/>
              </w:rPr>
              <w:t>Анамнез:</w:t>
            </w:r>
          </w:p>
          <w:p w:rsidR="00C9426F" w:rsidRPr="001941D4" w:rsidRDefault="00C9426F" w:rsidP="00A02607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ind w:left="0" w:righ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1D4">
              <w:rPr>
                <w:rFonts w:ascii="Times New Roman" w:hAnsi="Times New Roman"/>
                <w:sz w:val="24"/>
                <w:szCs w:val="24"/>
              </w:rPr>
              <w:t>острое начало;</w:t>
            </w:r>
          </w:p>
          <w:p w:rsidR="00C9426F" w:rsidRPr="001941D4" w:rsidRDefault="00C9426F" w:rsidP="00A02607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ind w:left="0" w:right="-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1D4">
              <w:rPr>
                <w:rFonts w:ascii="Times New Roman" w:hAnsi="Times New Roman"/>
                <w:sz w:val="24"/>
                <w:szCs w:val="24"/>
              </w:rPr>
              <w:t>контакт с лабораторно-подтвержденным случаем гепатита А или Е, или же с желтушным больным за 10-50 дней до появления симптомов заболевания;</w:t>
            </w:r>
          </w:p>
          <w:p w:rsidR="00C9426F" w:rsidRPr="00D857C1" w:rsidRDefault="00C9426F" w:rsidP="00A02607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41D4">
              <w:rPr>
                <w:rFonts w:ascii="Times New Roman" w:hAnsi="Times New Roman"/>
                <w:sz w:val="24"/>
                <w:szCs w:val="24"/>
              </w:rPr>
              <w:t>цикличное т</w:t>
            </w:r>
            <w:r w:rsidR="00524CA7" w:rsidRPr="001941D4">
              <w:rPr>
                <w:rFonts w:ascii="Times New Roman" w:hAnsi="Times New Roman"/>
                <w:sz w:val="24"/>
                <w:szCs w:val="24"/>
              </w:rPr>
              <w:t xml:space="preserve">ечение заболевания с появления </w:t>
            </w:r>
            <w:proofErr w:type="gramStart"/>
            <w:r w:rsidR="00524CA7" w:rsidRPr="001941D4">
              <w:rPr>
                <w:rFonts w:ascii="Times New Roman" w:hAnsi="Times New Roman"/>
                <w:sz w:val="24"/>
                <w:szCs w:val="24"/>
              </w:rPr>
              <w:t>астено-вегетативного</w:t>
            </w:r>
            <w:proofErr w:type="gramEnd"/>
            <w:r w:rsidR="00524CA7" w:rsidRPr="001941D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941D4">
              <w:rPr>
                <w:rFonts w:ascii="Times New Roman" w:hAnsi="Times New Roman"/>
                <w:sz w:val="24"/>
                <w:szCs w:val="24"/>
              </w:rPr>
              <w:t>диспепсиче</w:t>
            </w:r>
            <w:r w:rsidR="00524CA7" w:rsidRPr="001941D4">
              <w:rPr>
                <w:rFonts w:ascii="Times New Roman" w:hAnsi="Times New Roman"/>
                <w:sz w:val="24"/>
                <w:szCs w:val="24"/>
              </w:rPr>
              <w:t>ского синдр</w:t>
            </w:r>
            <w:r w:rsidRPr="001941D4">
              <w:rPr>
                <w:rFonts w:ascii="Times New Roman" w:hAnsi="Times New Roman"/>
                <w:sz w:val="24"/>
                <w:szCs w:val="24"/>
              </w:rPr>
              <w:t>омов, повыше</w:t>
            </w:r>
            <w:r w:rsidR="00524CA7" w:rsidRPr="001941D4">
              <w:rPr>
                <w:rFonts w:ascii="Times New Roman" w:hAnsi="Times New Roman"/>
                <w:sz w:val="24"/>
                <w:szCs w:val="24"/>
              </w:rPr>
              <w:t>ния температуры тела, болей в животе</w:t>
            </w:r>
            <w:r w:rsidR="00F10D56" w:rsidRPr="001941D4">
              <w:rPr>
                <w:rFonts w:ascii="Times New Roman" w:hAnsi="Times New Roman"/>
                <w:sz w:val="24"/>
                <w:szCs w:val="24"/>
              </w:rPr>
              <w:t>, после чего появление желтухи</w:t>
            </w:r>
            <w:r w:rsidR="00D857C1" w:rsidRPr="001941D4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6A3D4E" w:rsidRPr="00194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F10D56" w:rsidRPr="001941D4">
              <w:rPr>
                <w:rFonts w:ascii="Times New Roman" w:hAnsi="Times New Roman"/>
                <w:sz w:val="24"/>
                <w:szCs w:val="24"/>
              </w:rPr>
              <w:t xml:space="preserve">улучшение самочувствия </w:t>
            </w:r>
            <w:r w:rsidR="00D857C1" w:rsidRPr="001941D4">
              <w:rPr>
                <w:rFonts w:ascii="Times New Roman" w:hAnsi="Times New Roman"/>
                <w:sz w:val="24"/>
                <w:szCs w:val="24"/>
              </w:rPr>
              <w:t>(при гепатите А).</w:t>
            </w:r>
          </w:p>
        </w:tc>
      </w:tr>
      <w:tr w:rsidR="003B7D86" w:rsidTr="00DD068D">
        <w:tc>
          <w:tcPr>
            <w:tcW w:w="10456" w:type="dxa"/>
            <w:gridSpan w:val="3"/>
          </w:tcPr>
          <w:p w:rsidR="003B7D86" w:rsidRPr="00925117" w:rsidRDefault="003B7D86" w:rsidP="003B7D86">
            <w:pPr>
              <w:pStyle w:val="Default"/>
              <w:ind w:right="-1"/>
              <w:jc w:val="both"/>
              <w:rPr>
                <w:sz w:val="28"/>
                <w:szCs w:val="28"/>
              </w:rPr>
            </w:pPr>
            <w:r w:rsidRPr="00925117">
              <w:rPr>
                <w:b/>
                <w:sz w:val="28"/>
                <w:szCs w:val="28"/>
              </w:rPr>
              <w:t>Физикальное обследование</w:t>
            </w:r>
          </w:p>
        </w:tc>
      </w:tr>
      <w:tr w:rsidR="00C9426F" w:rsidTr="00764D12">
        <w:tc>
          <w:tcPr>
            <w:tcW w:w="3085" w:type="dxa"/>
            <w:gridSpan w:val="2"/>
          </w:tcPr>
          <w:p w:rsidR="00C9426F" w:rsidRPr="001941D4" w:rsidRDefault="00524CA7" w:rsidP="00C9426F">
            <w:pPr>
              <w:pStyle w:val="Default"/>
              <w:ind w:right="-1"/>
              <w:jc w:val="both"/>
            </w:pPr>
            <w:r w:rsidRPr="001941D4">
              <w:t xml:space="preserve">В </w:t>
            </w:r>
            <w:r w:rsidR="00C9426F" w:rsidRPr="001941D4">
              <w:t xml:space="preserve">преджелтушном </w:t>
            </w:r>
            <w:r w:rsidRPr="001941D4">
              <w:t>периоде (</w:t>
            </w:r>
            <w:r w:rsidR="00C9426F" w:rsidRPr="001941D4">
              <w:t xml:space="preserve">продолжительность </w:t>
            </w:r>
          </w:p>
          <w:p w:rsidR="00C9426F" w:rsidRPr="001941D4" w:rsidRDefault="00C9426F" w:rsidP="00C9426F">
            <w:pPr>
              <w:pStyle w:val="Default"/>
              <w:ind w:right="-1"/>
              <w:jc w:val="both"/>
              <w:rPr>
                <w:b/>
              </w:rPr>
            </w:pPr>
            <w:r w:rsidRPr="001941D4">
              <w:t>периода 3- 10 дней)</w:t>
            </w:r>
          </w:p>
        </w:tc>
        <w:tc>
          <w:tcPr>
            <w:tcW w:w="7371" w:type="dxa"/>
          </w:tcPr>
          <w:p w:rsidR="00C9426F" w:rsidRPr="001941D4" w:rsidRDefault="00C9426F" w:rsidP="00A02607">
            <w:pPr>
              <w:pStyle w:val="Default"/>
              <w:numPr>
                <w:ilvl w:val="0"/>
                <w:numId w:val="6"/>
              </w:numPr>
              <w:tabs>
                <w:tab w:val="left" w:pos="317"/>
              </w:tabs>
              <w:ind w:left="33" w:right="-1" w:firstLine="0"/>
              <w:jc w:val="both"/>
            </w:pPr>
            <w:r w:rsidRPr="001941D4">
              <w:t>увеличение печени;</w:t>
            </w:r>
          </w:p>
          <w:p w:rsidR="00C9426F" w:rsidRPr="001941D4" w:rsidRDefault="00C9426F" w:rsidP="00A02607">
            <w:pPr>
              <w:pStyle w:val="Default"/>
              <w:numPr>
                <w:ilvl w:val="0"/>
                <w:numId w:val="6"/>
              </w:numPr>
              <w:tabs>
                <w:tab w:val="left" w:pos="317"/>
              </w:tabs>
              <w:ind w:left="33" w:right="-1" w:firstLine="0"/>
              <w:jc w:val="both"/>
            </w:pPr>
            <w:r w:rsidRPr="001941D4">
              <w:t>при пальпации живота болезненность в области правого подреберья.</w:t>
            </w:r>
          </w:p>
        </w:tc>
      </w:tr>
      <w:tr w:rsidR="00C9426F" w:rsidTr="00764D12">
        <w:tc>
          <w:tcPr>
            <w:tcW w:w="3085" w:type="dxa"/>
            <w:gridSpan w:val="2"/>
          </w:tcPr>
          <w:p w:rsidR="00C9426F" w:rsidRPr="001941D4" w:rsidRDefault="00C9426F" w:rsidP="00C9426F">
            <w:pPr>
              <w:pStyle w:val="Default"/>
              <w:ind w:right="-1"/>
              <w:jc w:val="both"/>
              <w:rPr>
                <w:b/>
              </w:rPr>
            </w:pPr>
            <w:r w:rsidRPr="001941D4">
              <w:t>В желтушном периоде (продолжительность 2-3 недели)</w:t>
            </w:r>
          </w:p>
        </w:tc>
        <w:tc>
          <w:tcPr>
            <w:tcW w:w="7371" w:type="dxa"/>
          </w:tcPr>
          <w:p w:rsidR="00D857C1" w:rsidRPr="001941D4" w:rsidRDefault="00C9426F" w:rsidP="00A02607">
            <w:pPr>
              <w:pStyle w:val="Default"/>
              <w:numPr>
                <w:ilvl w:val="0"/>
                <w:numId w:val="5"/>
              </w:numPr>
              <w:tabs>
                <w:tab w:val="left" w:pos="33"/>
                <w:tab w:val="left" w:pos="333"/>
              </w:tabs>
              <w:ind w:left="33" w:right="-1" w:firstLine="0"/>
              <w:jc w:val="both"/>
            </w:pPr>
            <w:r w:rsidRPr="001941D4">
              <w:t>желтушное окрашивание кожных покровов, склер, слизистой оболочки мягкого и твердого неба, возможно обнаружение следов расче</w:t>
            </w:r>
            <w:r w:rsidR="00D857C1" w:rsidRPr="001941D4">
              <w:t>сов и геморрагических элементов, гепатомегалия.</w:t>
            </w:r>
            <w:r w:rsidR="00D857C1" w:rsidRPr="001941D4">
              <w:rPr>
                <w:color w:val="auto"/>
              </w:rPr>
              <w:t xml:space="preserve"> </w:t>
            </w:r>
            <w:r w:rsidR="006A3D4E" w:rsidRPr="001941D4">
              <w:t xml:space="preserve"> Н</w:t>
            </w:r>
            <w:r w:rsidR="00D857C1" w:rsidRPr="001941D4">
              <w:t xml:space="preserve">асыщенный </w:t>
            </w:r>
            <w:r w:rsidR="006A3D4E" w:rsidRPr="001941D4">
              <w:t>цвет мочи по типу</w:t>
            </w:r>
            <w:r w:rsidR="00D857C1" w:rsidRPr="001941D4">
              <w:t xml:space="preserve"> </w:t>
            </w:r>
            <w:r w:rsidR="006A3D4E" w:rsidRPr="001941D4">
              <w:t>«</w:t>
            </w:r>
            <w:r w:rsidR="00D857C1" w:rsidRPr="001941D4">
              <w:t>пива</w:t>
            </w:r>
            <w:r w:rsidR="006A3D4E" w:rsidRPr="001941D4">
              <w:t>» и обесцвеченный кал</w:t>
            </w:r>
            <w:r w:rsidR="00D857C1" w:rsidRPr="001941D4">
              <w:t>.</w:t>
            </w:r>
          </w:p>
          <w:p w:rsidR="00C9426F" w:rsidRPr="001941D4" w:rsidRDefault="00C9426F" w:rsidP="006A3D4E">
            <w:pPr>
              <w:pStyle w:val="Default"/>
              <w:tabs>
                <w:tab w:val="left" w:pos="33"/>
                <w:tab w:val="left" w:pos="333"/>
              </w:tabs>
              <w:ind w:right="-1"/>
              <w:jc w:val="both"/>
            </w:pPr>
          </w:p>
        </w:tc>
      </w:tr>
    </w:tbl>
    <w:p w:rsidR="00DE3E5A" w:rsidRPr="006D6E99" w:rsidRDefault="00DE3E5A" w:rsidP="00DE3E5A">
      <w:pPr>
        <w:pStyle w:val="Default"/>
        <w:tabs>
          <w:tab w:val="left" w:pos="567"/>
        </w:tabs>
        <w:ind w:right="-1"/>
        <w:jc w:val="both"/>
        <w:rPr>
          <w:color w:val="auto"/>
          <w:sz w:val="28"/>
          <w:szCs w:val="28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6378"/>
        <w:gridCol w:w="31"/>
      </w:tblGrid>
      <w:tr w:rsidR="008A362B" w:rsidTr="00293E57">
        <w:trPr>
          <w:gridAfter w:val="1"/>
          <w:wAfter w:w="31" w:type="dxa"/>
        </w:trPr>
        <w:tc>
          <w:tcPr>
            <w:tcW w:w="10314" w:type="dxa"/>
            <w:gridSpan w:val="2"/>
          </w:tcPr>
          <w:p w:rsidR="008A362B" w:rsidRDefault="008A362B" w:rsidP="003B7D86">
            <w:pPr>
              <w:pStyle w:val="Default"/>
              <w:tabs>
                <w:tab w:val="left" w:pos="567"/>
              </w:tabs>
              <w:ind w:right="-1"/>
              <w:jc w:val="both"/>
              <w:rPr>
                <w:sz w:val="28"/>
                <w:szCs w:val="28"/>
              </w:rPr>
            </w:pPr>
            <w:r w:rsidRPr="00925117">
              <w:rPr>
                <w:b/>
                <w:sz w:val="28"/>
                <w:szCs w:val="28"/>
              </w:rPr>
              <w:t>Лабораторные исследования:</w:t>
            </w:r>
          </w:p>
        </w:tc>
      </w:tr>
      <w:tr w:rsidR="003B7D86" w:rsidTr="003B7D86">
        <w:trPr>
          <w:gridAfter w:val="1"/>
          <w:wAfter w:w="31" w:type="dxa"/>
        </w:trPr>
        <w:tc>
          <w:tcPr>
            <w:tcW w:w="3936" w:type="dxa"/>
          </w:tcPr>
          <w:p w:rsidR="003B7D86" w:rsidRPr="001941D4" w:rsidRDefault="003B7D86" w:rsidP="003B7D86">
            <w:pPr>
              <w:pStyle w:val="Default"/>
              <w:ind w:right="-1"/>
              <w:jc w:val="both"/>
            </w:pPr>
            <w:r w:rsidRPr="001941D4">
              <w:t>Биохимическое исследование</w:t>
            </w:r>
            <w:r w:rsidR="006A5D53" w:rsidRPr="001941D4">
              <w:t xml:space="preserve"> крови на билирубин, АлАТ, АсАТ</w:t>
            </w:r>
          </w:p>
          <w:p w:rsidR="003B7D86" w:rsidRPr="001941D4" w:rsidRDefault="003B7D86" w:rsidP="00C20209">
            <w:pPr>
              <w:pStyle w:val="Default"/>
              <w:tabs>
                <w:tab w:val="left" w:pos="567"/>
              </w:tabs>
              <w:ind w:right="-1"/>
              <w:jc w:val="both"/>
            </w:pPr>
          </w:p>
        </w:tc>
        <w:tc>
          <w:tcPr>
            <w:tcW w:w="6378" w:type="dxa"/>
          </w:tcPr>
          <w:p w:rsidR="003B7D86" w:rsidRPr="001941D4" w:rsidRDefault="00C20209" w:rsidP="00A02607">
            <w:pPr>
              <w:pStyle w:val="Default"/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354"/>
              </w:tabs>
              <w:ind w:left="33" w:right="-1" w:hanging="33"/>
              <w:jc w:val="both"/>
            </w:pPr>
            <w:r w:rsidRPr="001941D4">
              <w:rPr>
                <w:lang w:val="kk-KZ"/>
              </w:rPr>
              <w:t>В конце преджелтушного периода</w:t>
            </w:r>
            <w:r w:rsidR="00FB2EB3" w:rsidRPr="001941D4">
              <w:rPr>
                <w:lang w:val="kk-KZ"/>
              </w:rPr>
              <w:t xml:space="preserve"> -</w:t>
            </w:r>
            <w:r w:rsidRPr="001941D4">
              <w:rPr>
                <w:lang w:val="kk-KZ"/>
              </w:rPr>
              <w:t xml:space="preserve"> </w:t>
            </w:r>
            <w:r w:rsidR="003B7D86" w:rsidRPr="001941D4">
              <w:t>повышение уровня трансаминаз;</w:t>
            </w:r>
          </w:p>
          <w:p w:rsidR="00C20209" w:rsidRPr="001941D4" w:rsidRDefault="00C20209" w:rsidP="00A02607">
            <w:pPr>
              <w:pStyle w:val="Default"/>
              <w:numPr>
                <w:ilvl w:val="0"/>
                <w:numId w:val="7"/>
              </w:numPr>
              <w:tabs>
                <w:tab w:val="left" w:pos="0"/>
                <w:tab w:val="left" w:pos="317"/>
                <w:tab w:val="left" w:pos="354"/>
              </w:tabs>
              <w:ind w:left="33" w:right="-1" w:hanging="33"/>
              <w:jc w:val="both"/>
            </w:pPr>
            <w:r w:rsidRPr="001941D4">
              <w:t xml:space="preserve">В желтушном периоде: </w:t>
            </w:r>
            <w:r w:rsidR="003B7D86" w:rsidRPr="001941D4">
              <w:t xml:space="preserve">повышение уровня трансаминаз </w:t>
            </w:r>
            <w:r w:rsidRPr="001941D4">
              <w:t>АлАТ, АсАТ</w:t>
            </w:r>
            <w:r w:rsidR="00FB2EB3" w:rsidRPr="001941D4">
              <w:t>; п</w:t>
            </w:r>
            <w:r w:rsidRPr="001941D4">
              <w:t xml:space="preserve">овышение уровня общего билирубина за счет прямой </w:t>
            </w:r>
            <w:r w:rsidR="006A5D53" w:rsidRPr="001941D4">
              <w:t xml:space="preserve">фракции. </w:t>
            </w:r>
          </w:p>
        </w:tc>
      </w:tr>
      <w:tr w:rsidR="003B7D86" w:rsidTr="003B7D86">
        <w:trPr>
          <w:gridAfter w:val="1"/>
          <w:wAfter w:w="31" w:type="dxa"/>
        </w:trPr>
        <w:tc>
          <w:tcPr>
            <w:tcW w:w="3936" w:type="dxa"/>
          </w:tcPr>
          <w:p w:rsidR="003B7D86" w:rsidRPr="001941D4" w:rsidRDefault="008A362B" w:rsidP="00C20209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t>О</w:t>
            </w:r>
            <w:r w:rsidR="00C20209" w:rsidRPr="001941D4">
              <w:t>бщий анализ мочи</w:t>
            </w:r>
          </w:p>
        </w:tc>
        <w:tc>
          <w:tcPr>
            <w:tcW w:w="6378" w:type="dxa"/>
          </w:tcPr>
          <w:p w:rsidR="003B7D86" w:rsidRPr="001941D4" w:rsidRDefault="002B14BF" w:rsidP="003B7D86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t xml:space="preserve">Определение </w:t>
            </w:r>
            <w:r w:rsidR="008A362B" w:rsidRPr="001941D4">
              <w:t xml:space="preserve"> </w:t>
            </w:r>
            <w:r w:rsidRPr="001941D4">
              <w:t xml:space="preserve"> </w:t>
            </w:r>
            <w:r w:rsidR="008A362B" w:rsidRPr="001941D4">
              <w:t>желчных пигментов</w:t>
            </w:r>
          </w:p>
        </w:tc>
      </w:tr>
      <w:tr w:rsidR="008A362B" w:rsidTr="003B7D86">
        <w:trPr>
          <w:gridAfter w:val="1"/>
          <w:wAfter w:w="31" w:type="dxa"/>
        </w:trPr>
        <w:tc>
          <w:tcPr>
            <w:tcW w:w="3936" w:type="dxa"/>
          </w:tcPr>
          <w:p w:rsidR="008A362B" w:rsidRPr="001941D4" w:rsidRDefault="008A362B" w:rsidP="00C20209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t>О</w:t>
            </w:r>
            <w:r w:rsidR="00C20209" w:rsidRPr="001941D4">
              <w:t>бщий анализ крови</w:t>
            </w:r>
          </w:p>
        </w:tc>
        <w:tc>
          <w:tcPr>
            <w:tcW w:w="6378" w:type="dxa"/>
          </w:tcPr>
          <w:p w:rsidR="008A362B" w:rsidRPr="001941D4" w:rsidRDefault="008A362B" w:rsidP="003B7D86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t>лейкопения или нормальный уровень лейкоцитов, лимфоцитоз</w:t>
            </w:r>
          </w:p>
        </w:tc>
      </w:tr>
      <w:tr w:rsidR="008A362B" w:rsidTr="003B7D86">
        <w:trPr>
          <w:gridAfter w:val="1"/>
          <w:wAfter w:w="31" w:type="dxa"/>
        </w:trPr>
        <w:tc>
          <w:tcPr>
            <w:tcW w:w="3936" w:type="dxa"/>
          </w:tcPr>
          <w:p w:rsidR="008A362B" w:rsidRPr="001941D4" w:rsidRDefault="006A3D4E" w:rsidP="003B7D86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lastRenderedPageBreak/>
              <w:t xml:space="preserve">Кровь на </w:t>
            </w:r>
            <w:r w:rsidR="006D6E99" w:rsidRPr="001941D4">
              <w:t>ИФА</w:t>
            </w:r>
          </w:p>
        </w:tc>
        <w:tc>
          <w:tcPr>
            <w:tcW w:w="6378" w:type="dxa"/>
          </w:tcPr>
          <w:p w:rsidR="008A362B" w:rsidRPr="001941D4" w:rsidRDefault="006D6E99" w:rsidP="003B7D86">
            <w:pPr>
              <w:pStyle w:val="Default"/>
              <w:tabs>
                <w:tab w:val="left" w:pos="567"/>
              </w:tabs>
              <w:ind w:right="-1"/>
              <w:jc w:val="both"/>
            </w:pPr>
            <w:r w:rsidRPr="001941D4">
              <w:t xml:space="preserve">Анти - </w:t>
            </w:r>
            <w:r w:rsidRPr="001941D4">
              <w:rPr>
                <w:lang w:val="en-US"/>
              </w:rPr>
              <w:t>HAV</w:t>
            </w:r>
            <w:r w:rsidRPr="001941D4">
              <w:t xml:space="preserve"> </w:t>
            </w:r>
            <w:r w:rsidRPr="001941D4">
              <w:rPr>
                <w:lang w:val="en-US"/>
              </w:rPr>
              <w:t>JgM</w:t>
            </w:r>
            <w:r w:rsidRPr="001941D4">
              <w:t xml:space="preserve"> и </w:t>
            </w:r>
            <w:r w:rsidRPr="001941D4">
              <w:rPr>
                <w:lang w:val="kk-KZ"/>
              </w:rPr>
              <w:t>анти</w:t>
            </w:r>
            <w:r w:rsidRPr="001941D4">
              <w:t>-</w:t>
            </w:r>
            <w:r w:rsidRPr="001941D4">
              <w:rPr>
                <w:lang w:val="kk-KZ"/>
              </w:rPr>
              <w:t xml:space="preserve"> </w:t>
            </w:r>
            <w:r w:rsidRPr="001941D4">
              <w:rPr>
                <w:lang w:val="en-US"/>
              </w:rPr>
              <w:t>HEV</w:t>
            </w:r>
            <w:r w:rsidRPr="001941D4">
              <w:t xml:space="preserve"> </w:t>
            </w:r>
            <w:r w:rsidRPr="001941D4">
              <w:rPr>
                <w:lang w:val="en-US"/>
              </w:rPr>
              <w:t>JgM</w:t>
            </w:r>
          </w:p>
        </w:tc>
      </w:tr>
      <w:tr w:rsidR="008A362B" w:rsidTr="00293E57">
        <w:tc>
          <w:tcPr>
            <w:tcW w:w="10345" w:type="dxa"/>
            <w:gridSpan w:val="3"/>
          </w:tcPr>
          <w:p w:rsidR="008A362B" w:rsidRDefault="008A362B" w:rsidP="00925117">
            <w:pPr>
              <w:pStyle w:val="Default"/>
              <w:ind w:right="-1"/>
              <w:jc w:val="both"/>
              <w:rPr>
                <w:sz w:val="28"/>
                <w:szCs w:val="28"/>
              </w:rPr>
            </w:pPr>
            <w:r w:rsidRPr="00925117">
              <w:rPr>
                <w:sz w:val="28"/>
                <w:szCs w:val="28"/>
              </w:rPr>
              <w:t>Инструментальные исследования</w:t>
            </w:r>
          </w:p>
        </w:tc>
      </w:tr>
      <w:tr w:rsidR="008A362B" w:rsidTr="00FD16ED">
        <w:tc>
          <w:tcPr>
            <w:tcW w:w="3936" w:type="dxa"/>
          </w:tcPr>
          <w:p w:rsidR="008A362B" w:rsidRPr="001941D4" w:rsidRDefault="008A362B" w:rsidP="00925117">
            <w:pPr>
              <w:pStyle w:val="Default"/>
              <w:ind w:right="-1"/>
              <w:jc w:val="both"/>
            </w:pPr>
            <w:r w:rsidRPr="001941D4">
              <w:t>УЗИ органов брюшной полости</w:t>
            </w:r>
          </w:p>
        </w:tc>
        <w:tc>
          <w:tcPr>
            <w:tcW w:w="6409" w:type="dxa"/>
            <w:gridSpan w:val="2"/>
          </w:tcPr>
          <w:p w:rsidR="008A362B" w:rsidRPr="001941D4" w:rsidRDefault="007E26EF" w:rsidP="00FD16ED">
            <w:pPr>
              <w:pStyle w:val="Default"/>
              <w:ind w:right="-1"/>
              <w:jc w:val="both"/>
              <w:rPr>
                <w:lang w:val="kk-KZ"/>
              </w:rPr>
            </w:pPr>
            <w:r w:rsidRPr="001941D4">
              <w:t>При</w:t>
            </w:r>
            <w:r w:rsidR="002B14BF" w:rsidRPr="001941D4">
              <w:t xml:space="preserve"> повторных болях</w:t>
            </w:r>
            <w:r w:rsidR="00FD16ED" w:rsidRPr="001941D4">
              <w:t xml:space="preserve"> в живот</w:t>
            </w:r>
            <w:r w:rsidR="00FD16ED" w:rsidRPr="001941D4">
              <w:rPr>
                <w:lang w:val="kk-KZ"/>
              </w:rPr>
              <w:t>е и при длительно сохраняющемся</w:t>
            </w:r>
            <w:r w:rsidRPr="001941D4">
              <w:t xml:space="preserve"> желтушно</w:t>
            </w:r>
            <w:r w:rsidR="00FD16ED" w:rsidRPr="001941D4">
              <w:rPr>
                <w:lang w:val="kk-KZ"/>
              </w:rPr>
              <w:t>м</w:t>
            </w:r>
            <w:r w:rsidRPr="001941D4">
              <w:t xml:space="preserve"> синдром</w:t>
            </w:r>
            <w:r w:rsidR="00FD16ED" w:rsidRPr="001941D4">
              <w:rPr>
                <w:lang w:val="kk-KZ"/>
              </w:rPr>
              <w:t>е</w:t>
            </w:r>
            <w:r w:rsidR="00C9704B" w:rsidRPr="001941D4">
              <w:rPr>
                <w:lang w:val="kk-KZ"/>
              </w:rPr>
              <w:t>.</w:t>
            </w:r>
          </w:p>
        </w:tc>
      </w:tr>
    </w:tbl>
    <w:p w:rsidR="00C50995" w:rsidRPr="00925117" w:rsidRDefault="008A362B" w:rsidP="00925117">
      <w:pPr>
        <w:pStyle w:val="Default"/>
        <w:ind w:right="-1"/>
        <w:jc w:val="both"/>
        <w:rPr>
          <w:sz w:val="28"/>
          <w:szCs w:val="28"/>
        </w:rPr>
      </w:pPr>
      <w:r w:rsidRPr="008A362B">
        <w:rPr>
          <w:b/>
          <w:sz w:val="28"/>
          <w:szCs w:val="28"/>
        </w:rPr>
        <w:t>По</w:t>
      </w:r>
      <w:r w:rsidR="00C50995" w:rsidRPr="008A362B">
        <w:rPr>
          <w:b/>
          <w:sz w:val="28"/>
          <w:szCs w:val="28"/>
        </w:rPr>
        <w:t>казания для консультации специалистов</w:t>
      </w:r>
      <w:r w:rsidR="00C50995" w:rsidRPr="00925117">
        <w:rPr>
          <w:b/>
          <w:sz w:val="28"/>
          <w:szCs w:val="28"/>
        </w:rPr>
        <w:t>:</w:t>
      </w:r>
    </w:p>
    <w:p w:rsidR="00C9704B" w:rsidRPr="00923983" w:rsidRDefault="002B14BF" w:rsidP="00A02607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right="-1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консультация </w:t>
      </w:r>
      <w:r w:rsidR="008A362B">
        <w:rPr>
          <w:rFonts w:ascii="Times New Roman" w:hAnsi="Times New Roman"/>
          <w:color w:val="000000"/>
          <w:sz w:val="28"/>
          <w:szCs w:val="28"/>
        </w:rPr>
        <w:t>узких специалистов – по показаниям.</w:t>
      </w:r>
    </w:p>
    <w:p w:rsidR="001941D4" w:rsidRDefault="001941D4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C50995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925117">
        <w:rPr>
          <w:rFonts w:ascii="Times New Roman" w:hAnsi="Times New Roman"/>
          <w:b/>
          <w:sz w:val="28"/>
          <w:szCs w:val="28"/>
        </w:rPr>
        <w:t>2.1 Диагностический алгоритм:</w:t>
      </w:r>
    </w:p>
    <w:p w:rsidR="001941D4" w:rsidRDefault="001941D4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1941D4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923983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65876BA7" wp14:editId="1739DC22">
                <wp:simplePos x="0" y="0"/>
                <wp:positionH relativeFrom="column">
                  <wp:posOffset>32385</wp:posOffset>
                </wp:positionH>
                <wp:positionV relativeFrom="paragraph">
                  <wp:posOffset>29845</wp:posOffset>
                </wp:positionV>
                <wp:extent cx="6264475" cy="7267594"/>
                <wp:effectExtent l="0" t="0" r="22225" b="2857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4475" cy="7267594"/>
                          <a:chOff x="758" y="1241"/>
                          <a:chExt cx="10537" cy="11159"/>
                        </a:xfrm>
                      </wpg:grpSpPr>
                      <wps:wsp>
                        <wps:cNvPr id="2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03" y="1241"/>
                            <a:ext cx="4702" cy="16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Default="002239C2" w:rsidP="00923983">
                              <w:pPr>
                                <w:pStyle w:val="a3"/>
                                <w:ind w:left="0"/>
                                <w:rPr>
                                  <w:rFonts w:ascii="Times New Roman" w:hAnsi="Times New Roman"/>
                                </w:rPr>
                              </w:pPr>
                              <w:r w:rsidRPr="00873B77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9B6E5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eastAsia="ru-RU"/>
                                </w:rPr>
                                <w:t>• </w:t>
                              </w:r>
                              <w:r w:rsidRPr="009B6E54">
                                <w:rPr>
                                  <w:rFonts w:ascii="Times New Roman" w:hAnsi="Times New Roman"/>
                                  <w:lang w:eastAsia="ru-RU"/>
                                </w:rPr>
                                <w:t>Острое начало заболевания с кратковременной лихорадки, появление симптомов интоксикации в виде общей астенизации, диспепсических проявлений;</w:t>
                              </w:r>
                            </w:p>
                            <w:p w:rsidR="002239C2" w:rsidRPr="009B6E54" w:rsidRDefault="002239C2" w:rsidP="00A02607">
                              <w:pPr>
                                <w:pStyle w:val="a3"/>
                                <w:numPr>
                                  <w:ilvl w:val="0"/>
                                  <w:numId w:val="24"/>
                                </w:numPr>
                                <w:spacing w:after="0" w:line="240" w:lineRule="auto"/>
                                <w:ind w:left="28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9B6E54">
                                <w:rPr>
                                  <w:rFonts w:ascii="Times New Roman" w:hAnsi="Times New Roman"/>
                                </w:rPr>
                                <w:t>боли в правом подреберье.</w:t>
                              </w:r>
                              <w:r w:rsidRPr="009B6E54">
                                <w:rPr>
                                  <w:rFonts w:ascii="Times New Roman" w:hAnsi="Times New Roman"/>
                                </w:rPr>
                                <w:br/>
                              </w:r>
                            </w:p>
                            <w:p w:rsidR="002239C2" w:rsidRPr="001729DC" w:rsidRDefault="002239C2" w:rsidP="00A02607">
                              <w:pPr>
                                <w:pStyle w:val="a3"/>
                                <w:numPr>
                                  <w:ilvl w:val="0"/>
                                  <w:numId w:val="22"/>
                                </w:numPr>
                                <w:spacing w:after="0" w:line="240" w:lineRule="auto"/>
                                <w:ind w:left="0" w:hanging="142"/>
                                <w:jc w:val="both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5805" y="2895"/>
                            <a:ext cx="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40" y="3345"/>
                            <a:ext cx="4005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492154" w:rsidRDefault="002239C2" w:rsidP="00923983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550" y="3645"/>
                            <a:ext cx="129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50" y="3645"/>
                            <a:ext cx="0" cy="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72" y="4317"/>
                            <a:ext cx="3697" cy="33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A548E" w:rsidRDefault="002239C2" w:rsidP="00923983">
                              <w:pPr>
                                <w:jc w:val="both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физикальное обследование:</w:t>
                              </w:r>
                            </w:p>
                            <w:p w:rsidR="002239C2" w:rsidRDefault="002239C2" w:rsidP="00A02607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360"/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желтушное окрашивание кожных покровов, склер, слизистой оболочки мягкого и твердого неба,</w:t>
                              </w:r>
                            </w:p>
                            <w:p w:rsidR="002239C2" w:rsidRDefault="002239C2" w:rsidP="00A02607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360"/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возможно обнаружение следов расчесов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;</w:t>
                              </w:r>
                            </w:p>
                            <w:p w:rsidR="002239C2" w:rsidRDefault="002239C2" w:rsidP="00A02607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360"/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гепатомегалия;</w:t>
                              </w: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</w:p>
                            <w:p w:rsidR="002239C2" w:rsidRPr="009B6E54" w:rsidRDefault="002239C2" w:rsidP="00A02607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360"/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н</w:t>
                              </w:r>
                              <w:r w:rsidRPr="009B6E54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  <w:t>асыщенный цвет мочи по типу «пива» и обесцвеченный кал.</w:t>
                              </w:r>
                            </w:p>
                            <w:p w:rsidR="002239C2" w:rsidRPr="002A548E" w:rsidRDefault="002239C2" w:rsidP="00923983">
                              <w:pPr>
                                <w:tabs>
                                  <w:tab w:val="left" w:pos="284"/>
                                </w:tabs>
                                <w:contextualSpacing/>
                                <w:jc w:val="both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2239C2" w:rsidRPr="00AA533E" w:rsidRDefault="002239C2" w:rsidP="00923983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58" y="7800"/>
                            <a:ext cx="3697" cy="2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873B77" w:rsidRDefault="002239C2" w:rsidP="00CA13AE">
                              <w:pPr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Биохимический анализ крови</w:t>
                              </w:r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2239C2" w:rsidRDefault="002239C2" w:rsidP="00A02607">
                              <w:pPr>
                                <w:pStyle w:val="a3"/>
                                <w:numPr>
                                  <w:ilvl w:val="0"/>
                                  <w:numId w:val="23"/>
                                </w:numPr>
                                <w:spacing w:after="0" w:line="240" w:lineRule="auto"/>
                                <w:ind w:left="284" w:right="-14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повышение уровня </w:t>
                              </w:r>
                              <w:r w:rsidRPr="00FE582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АлАТ, АсАТ; </w:t>
                              </w:r>
                            </w:p>
                            <w:p w:rsidR="002239C2" w:rsidRPr="002A548E" w:rsidRDefault="002239C2" w:rsidP="00A02607">
                              <w:pPr>
                                <w:pStyle w:val="a3"/>
                                <w:numPr>
                                  <w:ilvl w:val="0"/>
                                  <w:numId w:val="23"/>
                                </w:numPr>
                                <w:spacing w:after="0" w:line="240" w:lineRule="auto"/>
                                <w:ind w:left="284" w:right="-14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E582B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повышение уровня общего билирубина за счет прямой фракции.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58" y="10558"/>
                            <a:ext cx="3697" cy="1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923983" w:rsidRDefault="002239C2" w:rsidP="00EF3C7C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Эпид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. анамнез</w:t>
                              </w:r>
                              <w:r w:rsidRPr="00873B77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E582B">
                                <w:rPr>
                                  <w:rFonts w:ascii="Times New Roman" w:hAnsi="Times New Roman"/>
                                </w:rPr>
                                <w:t xml:space="preserve">контакт с лабораторно-подтвержденным случаем гепатита А или Е,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или же с желтушным больным за 7</w:t>
                              </w:r>
                              <w:r w:rsidRPr="00FE582B">
                                <w:rPr>
                                  <w:rFonts w:ascii="Times New Roman" w:hAnsi="Times New Roman"/>
                                </w:rPr>
                                <w:t xml:space="preserve">-50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(ВГА) или 10-60</w:t>
                              </w:r>
                              <w:r w:rsidRPr="00970C5C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492154">
                                <w:rPr>
                                  <w:rFonts w:ascii="Times New Roman" w:hAnsi="Times New Roman"/>
                                </w:rPr>
                                <w:t xml:space="preserve">дней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(</w:t>
                              </w:r>
                              <w:r w:rsidRPr="00970C5C">
                                <w:rPr>
                                  <w:rFonts w:ascii="Times New Roman" w:hAnsi="Times New Roman"/>
                                </w:rPr>
                                <w:t>ВГЕ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) </w:t>
                              </w:r>
                              <w:r w:rsidRPr="00FE582B">
                                <w:rPr>
                                  <w:rFonts w:ascii="Times New Roman" w:hAnsi="Times New Roman"/>
                                </w:rPr>
                                <w:t>до появления</w:t>
                              </w:r>
                              <w:r w:rsidRPr="00FE582B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симптомов заболевания.</w:t>
                              </w:r>
                            </w:p>
                            <w:p w:rsidR="002239C2" w:rsidRPr="00FE582B" w:rsidRDefault="002239C2" w:rsidP="00923983">
                              <w:pPr>
                                <w:pStyle w:val="a3"/>
                                <w:ind w:left="-142" w:right="-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227" y="9509"/>
                            <a:ext cx="4057" cy="4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492154" w:rsidRDefault="002239C2" w:rsidP="00923983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215" y="3991"/>
                            <a:ext cx="3757" cy="3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62B3E" w:rsidRDefault="002239C2" w:rsidP="00923983">
                              <w:pPr>
                                <w:ind w:right="-12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Дифференциальный диагноз:</w:t>
                              </w:r>
                            </w:p>
                            <w:p w:rsidR="002239C2" w:rsidRPr="00EF3C7C" w:rsidRDefault="002239C2" w:rsidP="00EF3C7C">
                              <w:p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F3C7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синдромы Жильбера, Криглера-Найяра, Дабина—Джонсона,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Ротора;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Инфекционный мононуклеоз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Иерсиниоз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Гемолитические желтухи;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Лептоспироз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262B3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Энтеровирусная инфекция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2239C2" w:rsidRPr="00262B3E" w:rsidRDefault="002239C2" w:rsidP="00EF3C7C">
                              <w:pPr>
                                <w:pStyle w:val="a3"/>
                                <w:spacing w:after="0" w:line="240" w:lineRule="auto"/>
                                <w:ind w:left="0" w:right="-12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Механические желтухи;</w:t>
                              </w:r>
                            </w:p>
                            <w:p w:rsidR="002239C2" w:rsidRDefault="002239C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659" y="7815"/>
                            <a:ext cx="3015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492154" w:rsidRDefault="002239C2" w:rsidP="00923983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25" y="8679"/>
                            <a:ext cx="3697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046ED2" w:rsidRDefault="002239C2" w:rsidP="00923983">
                              <w:pPr>
                                <w:ind w:right="-12"/>
                                <w:contextualSpacing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ВГА или ВГЕ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163" y="10477"/>
                            <a:ext cx="4132" cy="11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970C5C" w:rsidRDefault="002239C2" w:rsidP="00923983">
                              <w:pPr>
                                <w:ind w:right="-12"/>
                                <w:contextualSpacing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70C5C">
                                <w:rPr>
                                  <w:rFonts w:ascii="Times New Roman" w:hAnsi="Times New Roman"/>
                                  <w:b/>
                                  <w:iCs/>
                                  <w:sz w:val="24"/>
                                  <w:szCs w:val="24"/>
                                </w:rPr>
                                <w:t>ИФА –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обнаружение в крови специфических 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Ig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к 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HAV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и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ли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70C5C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en-US"/>
                                </w:rPr>
                                <w:t>HEV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4469" y="4317"/>
                            <a:ext cx="661" cy="8083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9122" y="8259"/>
                            <a:ext cx="0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108" y="7410"/>
                            <a:ext cx="14" cy="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9093" y="9189"/>
                            <a:ext cx="14" cy="3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20"/>
                        <wps:cNvCnPr>
                          <a:cxnSpLocks noChangeShapeType="1"/>
                          <a:stCxn id="42" idx="1"/>
                          <a:endCxn id="40" idx="1"/>
                        </wps:cNvCnPr>
                        <wps:spPr bwMode="auto">
                          <a:xfrm>
                            <a:off x="5130" y="8358"/>
                            <a:ext cx="2295" cy="5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9137" y="9987"/>
                            <a:ext cx="0" cy="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left:0;text-align:left;margin-left:2.55pt;margin-top:2.35pt;width:493.25pt;height:572.25pt;z-index:251678208" coordorigin="758,1241" coordsize="10537,11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">
                <v:rect id="Rectangle 3" o:spid="_x0000_s1027" style="position:absolute;left:3503;top:1241;width:4702;height:1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2239C2" w:rsidRDefault="002239C2" w:rsidP="00923983">
                        <w:pPr>
                          <w:pStyle w:val="a3"/>
                          <w:ind w:left="0"/>
                          <w:rPr>
                            <w:rFonts w:ascii="Times New Roman" w:hAnsi="Times New Roman"/>
                          </w:rPr>
                        </w:pPr>
                        <w:r w:rsidRPr="00873B77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9B6E54"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• </w:t>
                        </w:r>
                        <w:r w:rsidRPr="009B6E54">
                          <w:rPr>
                            <w:rFonts w:ascii="Times New Roman" w:hAnsi="Times New Roman"/>
                            <w:lang w:eastAsia="ru-RU"/>
                          </w:rPr>
                          <w:t>Острое начало заболевания с кратковременной лихорадки, появление симптомов интоксикации в виде общей астенизации, диспепсических проявлений;</w:t>
                        </w:r>
                      </w:p>
                      <w:p w:rsidR="002239C2" w:rsidRPr="009B6E54" w:rsidRDefault="002239C2" w:rsidP="00A02607">
                        <w:pPr>
                          <w:pStyle w:val="a3"/>
                          <w:numPr>
                            <w:ilvl w:val="0"/>
                            <w:numId w:val="24"/>
                          </w:numPr>
                          <w:spacing w:after="0" w:line="240" w:lineRule="auto"/>
                          <w:ind w:left="284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B6E54">
                          <w:rPr>
                            <w:rFonts w:ascii="Times New Roman" w:hAnsi="Times New Roman"/>
                          </w:rPr>
                          <w:t>боли в правом подреберье.</w:t>
                        </w:r>
                        <w:r w:rsidRPr="009B6E54">
                          <w:rPr>
                            <w:rFonts w:ascii="Times New Roman" w:hAnsi="Times New Roman"/>
                          </w:rPr>
                          <w:br/>
                        </w:r>
                      </w:p>
                      <w:p w:rsidR="002239C2" w:rsidRPr="001729DC" w:rsidRDefault="002239C2" w:rsidP="00A02607">
                        <w:pPr>
                          <w:pStyle w:val="a3"/>
                          <w:numPr>
                            <w:ilvl w:val="0"/>
                            <w:numId w:val="22"/>
                          </w:numPr>
                          <w:spacing w:after="0" w:line="240" w:lineRule="auto"/>
                          <w:ind w:left="0" w:hanging="142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805;top:2895;width:0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rect id="Rectangle 5" o:spid="_x0000_s1029" style="position:absolute;left:3840;top:3345;width:40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2239C2" w:rsidRPr="00492154" w:rsidRDefault="002239C2" w:rsidP="00923983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550;top:3645;width:12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7" o:spid="_x0000_s1031" type="#_x0000_t32" style="position:absolute;left:2550;top:3645;width:0;height: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ect id="Rectangle 8" o:spid="_x0000_s1032" style="position:absolute;left:772;top:4317;width:3697;height:3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2239C2" w:rsidRPr="002A548E" w:rsidRDefault="002239C2" w:rsidP="00923983">
                        <w:pPr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физикальное обследование:</w:t>
                        </w:r>
                      </w:p>
                      <w:p w:rsidR="002239C2" w:rsidRDefault="002239C2" w:rsidP="00A02607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360"/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желтушное окрашивание кожных покровов, склер, слизистой оболочки мягкого и твердого неба,</w:t>
                        </w:r>
                      </w:p>
                      <w:p w:rsidR="002239C2" w:rsidRDefault="002239C2" w:rsidP="00A02607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360"/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возможно обнаружение следов расчесов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2239C2" w:rsidRDefault="002239C2" w:rsidP="00A02607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360"/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гепатомегалия;</w:t>
                        </w: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2239C2" w:rsidRPr="009B6E54" w:rsidRDefault="002239C2" w:rsidP="00A02607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360"/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н</w:t>
                        </w:r>
                        <w:r w:rsidRPr="009B6E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асыщенный цвет мочи по типу «пива» и обесцвеченный кал.</w:t>
                        </w:r>
                      </w:p>
                      <w:p w:rsidR="002239C2" w:rsidRPr="002A548E" w:rsidRDefault="002239C2" w:rsidP="00923983">
                        <w:pPr>
                          <w:tabs>
                            <w:tab w:val="left" w:pos="284"/>
                          </w:tabs>
                          <w:contextualSpacing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239C2" w:rsidRPr="00AA533E" w:rsidRDefault="002239C2" w:rsidP="00923983">
                        <w:pPr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9" o:spid="_x0000_s1033" style="position:absolute;left:758;top:7800;width:3697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2239C2" w:rsidRPr="00873B77" w:rsidRDefault="002239C2" w:rsidP="00CA13AE">
                        <w:pPr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Биохимический анализ крови</w:t>
                        </w:r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  <w:p w:rsidR="002239C2" w:rsidRDefault="002239C2" w:rsidP="00A02607">
                        <w:pPr>
                          <w:pStyle w:val="a3"/>
                          <w:numPr>
                            <w:ilvl w:val="0"/>
                            <w:numId w:val="23"/>
                          </w:numPr>
                          <w:spacing w:after="0" w:line="240" w:lineRule="auto"/>
                          <w:ind w:left="284" w:right="-14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повышение уровня </w:t>
                        </w:r>
                        <w:r w:rsidRPr="00FE582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АлАТ, АсАТ; </w:t>
                        </w:r>
                      </w:p>
                      <w:p w:rsidR="002239C2" w:rsidRPr="002A548E" w:rsidRDefault="002239C2" w:rsidP="00A02607">
                        <w:pPr>
                          <w:pStyle w:val="a3"/>
                          <w:numPr>
                            <w:ilvl w:val="0"/>
                            <w:numId w:val="23"/>
                          </w:numPr>
                          <w:spacing w:after="0" w:line="240" w:lineRule="auto"/>
                          <w:ind w:left="284" w:right="-14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E582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повышение уровня общего билирубина за счет прямой фракции.</w:t>
                        </w:r>
                      </w:p>
                    </w:txbxContent>
                  </v:textbox>
                </v:rect>
                <v:rect id="Rectangle 10" o:spid="_x0000_s1034" style="position:absolute;left:758;top:10558;width:3697;height:1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2239C2" w:rsidRPr="00923983" w:rsidRDefault="002239C2" w:rsidP="00EF3C7C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Эпид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. анамнез</w:t>
                        </w:r>
                        <w:r w:rsidRPr="00873B7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FE582B">
                          <w:rPr>
                            <w:rFonts w:ascii="Times New Roman" w:hAnsi="Times New Roman"/>
                          </w:rPr>
                          <w:t xml:space="preserve">контакт с лабораторно-подтвержденным случаем гепатита А или Е, </w:t>
                        </w:r>
                        <w:r>
                          <w:rPr>
                            <w:rFonts w:ascii="Times New Roman" w:hAnsi="Times New Roman"/>
                          </w:rPr>
                          <w:t>или же с желтушным больным за 7</w:t>
                        </w:r>
                        <w:r w:rsidRPr="00FE582B">
                          <w:rPr>
                            <w:rFonts w:ascii="Times New Roman" w:hAnsi="Times New Roman"/>
                          </w:rPr>
                          <w:t xml:space="preserve">-50 </w:t>
                        </w:r>
                        <w:r>
                          <w:rPr>
                            <w:rFonts w:ascii="Times New Roman" w:hAnsi="Times New Roman"/>
                          </w:rPr>
                          <w:t>(ВГА) или 10-60</w:t>
                        </w:r>
                        <w:r w:rsidRPr="00970C5C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492154">
                          <w:rPr>
                            <w:rFonts w:ascii="Times New Roman" w:hAnsi="Times New Roman"/>
                          </w:rPr>
                          <w:t xml:space="preserve">дней </w:t>
                        </w:r>
                        <w:r>
                          <w:rPr>
                            <w:rFonts w:ascii="Times New Roman" w:hAnsi="Times New Roman"/>
                          </w:rPr>
                          <w:t>(</w:t>
                        </w:r>
                        <w:r w:rsidRPr="00970C5C">
                          <w:rPr>
                            <w:rFonts w:ascii="Times New Roman" w:hAnsi="Times New Roman"/>
                          </w:rPr>
                          <w:t>ВГЕ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) </w:t>
                        </w:r>
                        <w:r w:rsidRPr="00FE582B">
                          <w:rPr>
                            <w:rFonts w:ascii="Times New Roman" w:hAnsi="Times New Roman"/>
                          </w:rPr>
                          <w:t>до появления</w:t>
                        </w:r>
                        <w:r w:rsidRPr="00FE582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симптомов заболевания.</w:t>
                        </w:r>
                      </w:p>
                      <w:p w:rsidR="002239C2" w:rsidRPr="00FE582B" w:rsidRDefault="002239C2" w:rsidP="00923983">
                        <w:pPr>
                          <w:pStyle w:val="a3"/>
                          <w:ind w:left="-142" w:right="-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1" o:spid="_x0000_s1035" style="position:absolute;left:7227;top:9509;width:4057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2239C2" w:rsidRPr="00492154" w:rsidRDefault="002239C2" w:rsidP="00923983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7215;top:3991;width:3757;height:3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2239C2" w:rsidRPr="00262B3E" w:rsidRDefault="002239C2" w:rsidP="00923983">
                        <w:pPr>
                          <w:ind w:right="-12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Дифференциальный диагноз:</w:t>
                        </w:r>
                      </w:p>
                      <w:p w:rsidR="002239C2" w:rsidRPr="00EF3C7C" w:rsidRDefault="002239C2" w:rsidP="00EF3C7C">
                        <w:p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3C7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синдромы Жильбера, Криглера-Найяра, Дабина—Джонсона,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Ротора;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Инфекционный мононуклеоз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Иерсиниоз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Гемолитические желтухи;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Лептоспироз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2B3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Энтеровирусная инфекция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2239C2" w:rsidRPr="00262B3E" w:rsidRDefault="002239C2" w:rsidP="00EF3C7C">
                        <w:pPr>
                          <w:pStyle w:val="a3"/>
                          <w:spacing w:after="0" w:line="240" w:lineRule="auto"/>
                          <w:ind w:left="0" w:right="-12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Механические желтухи;</w:t>
                        </w:r>
                      </w:p>
                      <w:p w:rsidR="002239C2" w:rsidRDefault="002239C2"/>
                    </w:txbxContent>
                  </v:textbox>
                </v:rect>
                <v:rect id="Rectangle 13" o:spid="_x0000_s1037" style="position:absolute;left:7659;top:7815;width:3015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2239C2" w:rsidRPr="00492154" w:rsidRDefault="002239C2" w:rsidP="00923983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425;top:8679;width:369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2239C2" w:rsidRPr="00046ED2" w:rsidRDefault="002239C2" w:rsidP="00923983">
                        <w:pPr>
                          <w:ind w:right="-12"/>
                          <w:contextualSpacing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      ВГА или ВГЕ</w:t>
                        </w:r>
                      </w:p>
                    </w:txbxContent>
                  </v:textbox>
                </v:rect>
                <v:rect id="Rectangle 15" o:spid="_x0000_s1039" style="position:absolute;left:7163;top:10477;width:4132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2239C2" w:rsidRPr="00970C5C" w:rsidRDefault="002239C2" w:rsidP="00923983">
                        <w:pPr>
                          <w:ind w:right="-12"/>
                          <w:contextualSpacing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70C5C">
                          <w:rPr>
                            <w:rFonts w:ascii="Times New Roman" w:hAnsi="Times New Roman"/>
                            <w:b/>
                            <w:iCs/>
                            <w:sz w:val="24"/>
                            <w:szCs w:val="24"/>
                          </w:rPr>
                          <w:t>ИФА –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обнаружение в крови специфических 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Ig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к 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HAV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и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ли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0C5C">
                          <w:rPr>
                            <w:rFonts w:ascii="Times New Roman" w:hAnsi="Times New Roman"/>
                            <w:sz w:val="24"/>
                            <w:szCs w:val="24"/>
                            <w:lang w:val="en-US"/>
                          </w:rPr>
                          <w:t>HEV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4469;top:4317;width:661;height:8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dC+sIA&#10;AADbAAAADwAAAGRycy9kb3ducmV2LnhtbESPQWsCMRSE7wX/Q3iCt5pVS5HVKCIIhR6ktr0/N8/N&#10;6uYlJNFd/fVNodDjMDPfMMt1b1txoxAbxwom4wIEceV0w7WCr8/d8xxETMgaW8ek4E4R1qvB0xJL&#10;7Tr+oNsh1SJDOJaowKTkSyljZchiHDtPnL2TCxZTlqGWOmCX4baV06J4lRYbzgsGPW0NVZfD1Sr4&#10;ft8bCsfHeTJP98Z7N5PdjpUaDfvNAkSiPv2H/9pvWsHLFH6/5B8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p0L6wgAAANsAAAAPAAAAAAAAAAAAAAAAAJgCAABkcnMvZG93&#10;bnJldi54bWxQSwUGAAAAAAQABAD1AAAAhwMAAAAA&#10;" adj="2072"/>
                <v:shape id="AutoShape 17" o:spid="_x0000_s1041" type="#_x0000_t32" style="position:absolute;left:9122;top:8259;width:0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18" o:spid="_x0000_s1042" type="#_x0000_t32" style="position:absolute;left:9108;top:7410;width:14;height:40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Eqj8MAAADbAAAADwAAAGRycy9kb3ducmV2LnhtbESPzWrDMBCE74W8g9hAbo1cI0LiRAml&#10;pRBKL/k55LhYW9nUWhlrm7hvXxUKOQ4z8w2z2Y2hU1caUhvZwtO8AEVcR9eyt3A+vT0uQSVBdthF&#10;Jgs/lGC3nTxssHLxxge6HsWrDOFUoYVGpK+0TnVDAdM89sTZ+4xDQMly8NoNeMvw0OmyKBY6YMt5&#10;ocGeXhqqv47fwcLlHD5WpXkN3viTHITe29IsrJ1Nx+c1KKFR7uH/9t5ZMAb+vuQfo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BKo/DAAAA2wAAAA8AAAAAAAAAAAAA&#10;AAAAoQIAAGRycy9kb3ducmV2LnhtbFBLBQYAAAAABAAEAPkAAACRAwAAAAA=&#10;">
                  <v:stroke endarrow="block"/>
                </v:shape>
                <v:shape id="AutoShape 19" o:spid="_x0000_s1043" type="#_x0000_t32" style="position:absolute;left:9093;top:9189;width:14;height:36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    <v:stroke endarrow="block"/>
                </v:shape>
                <v:shape id="AutoShape 20" o:spid="_x0000_s1044" type="#_x0000_t32" style="position:absolute;left:5130;top:8358;width:2295;height:5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21" o:spid="_x0000_s1045" type="#_x0000_t32" style="position:absolute;left:9137;top:9987;width:0;height:4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</v:group>
            </w:pict>
          </mc:Fallback>
        </mc:AlternateContent>
      </w: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Pr="00923983" w:rsidRDefault="00923983" w:rsidP="00923983">
      <w:pPr>
        <w:spacing w:after="0" w:line="240" w:lineRule="auto"/>
        <w:ind w:left="-567" w:right="-142"/>
        <w:jc w:val="both"/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923983" w:rsidRDefault="00923983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B27B37" w:rsidRDefault="00B27B37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  <w:sectPr w:rsidR="00B27B37" w:rsidSect="00925117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962F94" w:rsidRPr="00925117" w:rsidRDefault="00310F7F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</w:t>
      </w:r>
      <w:r w:rsidR="00304A4D">
        <w:rPr>
          <w:rFonts w:ascii="Times New Roman" w:hAnsi="Times New Roman"/>
          <w:b/>
          <w:sz w:val="28"/>
          <w:szCs w:val="28"/>
        </w:rPr>
        <w:t xml:space="preserve">2.2 </w:t>
      </w:r>
      <w:r w:rsidR="00962F94" w:rsidRPr="00925117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043022">
        <w:rPr>
          <w:rFonts w:ascii="Times New Roman" w:hAnsi="Times New Roman"/>
          <w:b/>
          <w:sz w:val="28"/>
          <w:szCs w:val="28"/>
        </w:rPr>
        <w:t xml:space="preserve"> [1,2</w:t>
      </w:r>
      <w:r w:rsidR="00E14AE8" w:rsidRPr="00925117">
        <w:rPr>
          <w:rFonts w:ascii="Times New Roman" w:hAnsi="Times New Roman"/>
          <w:b/>
          <w:sz w:val="28"/>
          <w:szCs w:val="28"/>
        </w:rPr>
        <w:t>]</w:t>
      </w:r>
      <w:r w:rsidR="00293E57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1502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2552"/>
        <w:gridCol w:w="7229"/>
      </w:tblGrid>
      <w:tr w:rsidR="00962F94" w:rsidRPr="00925117" w:rsidTr="002239C2">
        <w:tc>
          <w:tcPr>
            <w:tcW w:w="2552" w:type="dxa"/>
            <w:vAlign w:val="center"/>
          </w:tcPr>
          <w:p w:rsidR="00962F94" w:rsidRPr="002239C2" w:rsidRDefault="00962F94" w:rsidP="00B27B37">
            <w:pPr>
              <w:ind w:right="-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9C2">
              <w:rPr>
                <w:rFonts w:ascii="Times New Roman" w:hAnsi="Times New Roman"/>
                <w:b/>
                <w:sz w:val="26"/>
                <w:szCs w:val="26"/>
              </w:rPr>
              <w:t>Диагноз</w:t>
            </w:r>
          </w:p>
        </w:tc>
        <w:tc>
          <w:tcPr>
            <w:tcW w:w="2693" w:type="dxa"/>
            <w:vAlign w:val="center"/>
          </w:tcPr>
          <w:p w:rsidR="00962F94" w:rsidRPr="002239C2" w:rsidRDefault="00962F94" w:rsidP="002239C2">
            <w:pPr>
              <w:ind w:right="-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9C2">
              <w:rPr>
                <w:rFonts w:ascii="Times New Roman" w:hAnsi="Times New Roman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2552" w:type="dxa"/>
            <w:vAlign w:val="center"/>
          </w:tcPr>
          <w:p w:rsidR="00962F94" w:rsidRPr="002239C2" w:rsidRDefault="00962F94" w:rsidP="00B27B37">
            <w:pPr>
              <w:ind w:right="-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9C2">
              <w:rPr>
                <w:rFonts w:ascii="Times New Roman" w:hAnsi="Times New Roman"/>
                <w:b/>
                <w:sz w:val="26"/>
                <w:szCs w:val="26"/>
              </w:rPr>
              <w:t>Обследования</w:t>
            </w:r>
          </w:p>
        </w:tc>
        <w:tc>
          <w:tcPr>
            <w:tcW w:w="7229" w:type="dxa"/>
            <w:vAlign w:val="center"/>
          </w:tcPr>
          <w:p w:rsidR="00962F94" w:rsidRPr="002239C2" w:rsidRDefault="00962F94" w:rsidP="00B27B37">
            <w:pPr>
              <w:ind w:right="-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9C2">
              <w:rPr>
                <w:rFonts w:ascii="Times New Roman" w:hAnsi="Times New Roman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962F94" w:rsidRPr="00925117" w:rsidTr="002239C2">
        <w:tc>
          <w:tcPr>
            <w:tcW w:w="2552" w:type="dxa"/>
          </w:tcPr>
          <w:p w:rsidR="00962F94" w:rsidRPr="002239C2" w:rsidRDefault="00B67FFD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Острый живот</w:t>
            </w:r>
          </w:p>
        </w:tc>
        <w:tc>
          <w:tcPr>
            <w:tcW w:w="2693" w:type="dxa"/>
          </w:tcPr>
          <w:p w:rsidR="00962F94" w:rsidRPr="002239C2" w:rsidRDefault="00B67FFD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Наличие болей в животе</w:t>
            </w:r>
            <w:r w:rsidR="00261797" w:rsidRPr="002239C2">
              <w:rPr>
                <w:rFonts w:ascii="Times New Roman" w:hAnsi="Times New Roman"/>
                <w:sz w:val="26"/>
                <w:szCs w:val="26"/>
              </w:rPr>
              <w:t xml:space="preserve"> в первые дни болезни</w:t>
            </w:r>
          </w:p>
        </w:tc>
        <w:tc>
          <w:tcPr>
            <w:tcW w:w="2552" w:type="dxa"/>
          </w:tcPr>
          <w:p w:rsidR="00962F94" w:rsidRPr="002239C2" w:rsidRDefault="00B67FFD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ОАК, биохимический анализ крови</w:t>
            </w:r>
          </w:p>
        </w:tc>
        <w:tc>
          <w:tcPr>
            <w:tcW w:w="7229" w:type="dxa"/>
          </w:tcPr>
          <w:p w:rsidR="00962F94" w:rsidRPr="002239C2" w:rsidRDefault="00B67FFD" w:rsidP="00310F7F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Боли в област</w:t>
            </w:r>
            <w:r w:rsidR="005A74EF" w:rsidRPr="002239C2">
              <w:rPr>
                <w:rFonts w:ascii="Times New Roman" w:hAnsi="Times New Roman"/>
                <w:sz w:val="26"/>
                <w:szCs w:val="26"/>
              </w:rPr>
              <w:t xml:space="preserve">и правого подреберья, </w:t>
            </w:r>
            <w:r w:rsidR="00304A4D" w:rsidRPr="002239C2">
              <w:rPr>
                <w:rFonts w:ascii="Times New Roman" w:hAnsi="Times New Roman"/>
                <w:sz w:val="26"/>
                <w:szCs w:val="26"/>
              </w:rPr>
              <w:t>наличие инфильтрата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 xml:space="preserve"> в правой подвздошной области. В общем анали</w:t>
            </w:r>
            <w:r w:rsidR="00304A4D" w:rsidRPr="002239C2">
              <w:rPr>
                <w:rFonts w:ascii="Times New Roman" w:hAnsi="Times New Roman"/>
                <w:sz w:val="26"/>
                <w:szCs w:val="26"/>
              </w:rPr>
              <w:t xml:space="preserve">зе крови </w:t>
            </w:r>
            <w:r w:rsidR="005A74EF" w:rsidRPr="002239C2">
              <w:rPr>
                <w:rFonts w:ascii="Times New Roman" w:hAnsi="Times New Roman"/>
                <w:sz w:val="26"/>
                <w:szCs w:val="26"/>
              </w:rPr>
              <w:t>при остром животе</w:t>
            </w:r>
            <w:r w:rsidR="00310F7F" w:rsidRPr="002239C2">
              <w:rPr>
                <w:rFonts w:ascii="Times New Roman" w:hAnsi="Times New Roman"/>
                <w:sz w:val="26"/>
                <w:szCs w:val="26"/>
              </w:rPr>
              <w:t xml:space="preserve"> – воспалительные изменения (лейкоцитоз с нейтрофилезом)</w:t>
            </w:r>
            <w:r w:rsidR="00F82E7D" w:rsidRPr="002239C2">
              <w:rPr>
                <w:rFonts w:ascii="Times New Roman" w:hAnsi="Times New Roman"/>
                <w:sz w:val="26"/>
                <w:szCs w:val="26"/>
              </w:rPr>
              <w:t>.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 xml:space="preserve"> В биохими</w:t>
            </w:r>
            <w:r w:rsidR="005A74EF" w:rsidRPr="002239C2">
              <w:rPr>
                <w:rFonts w:ascii="Times New Roman" w:hAnsi="Times New Roman"/>
                <w:sz w:val="26"/>
                <w:szCs w:val="26"/>
              </w:rPr>
              <w:t>ческом анализе крови –</w:t>
            </w:r>
            <w:r w:rsidR="00310F7F"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4A4D" w:rsidRPr="002239C2">
              <w:rPr>
                <w:rFonts w:ascii="Times New Roman" w:hAnsi="Times New Roman"/>
                <w:sz w:val="26"/>
                <w:szCs w:val="26"/>
              </w:rPr>
              <w:t>нормальный уровень</w:t>
            </w:r>
            <w:r w:rsidR="005A74EF"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>АлАТ</w:t>
            </w:r>
            <w:r w:rsidR="00310F7F" w:rsidRPr="002239C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2F94" w:rsidRPr="00925117" w:rsidTr="002239C2">
        <w:tc>
          <w:tcPr>
            <w:tcW w:w="2552" w:type="dxa"/>
          </w:tcPr>
          <w:p w:rsidR="00962F94" w:rsidRPr="002239C2" w:rsidRDefault="00B67FFD" w:rsidP="00B27B3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Надпеченочные желтухи</w:t>
            </w:r>
            <w:r w:rsidR="00F82E7D" w:rsidRPr="002239C2">
              <w:rPr>
                <w:rFonts w:ascii="Times New Roman" w:hAnsi="Times New Roman"/>
                <w:sz w:val="26"/>
                <w:szCs w:val="26"/>
              </w:rPr>
              <w:t xml:space="preserve"> (гемолитические анемии)</w:t>
            </w:r>
          </w:p>
        </w:tc>
        <w:tc>
          <w:tcPr>
            <w:tcW w:w="2693" w:type="dxa"/>
          </w:tcPr>
          <w:p w:rsidR="00962F94" w:rsidRPr="002239C2" w:rsidRDefault="00F82E7D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Наличие желтухи</w:t>
            </w:r>
          </w:p>
        </w:tc>
        <w:tc>
          <w:tcPr>
            <w:tcW w:w="2552" w:type="dxa"/>
          </w:tcPr>
          <w:p w:rsidR="00962F94" w:rsidRPr="002239C2" w:rsidRDefault="00F82E7D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ОАК, биохимический анализ крови</w:t>
            </w:r>
          </w:p>
        </w:tc>
        <w:tc>
          <w:tcPr>
            <w:tcW w:w="7229" w:type="dxa"/>
          </w:tcPr>
          <w:p w:rsidR="00962F94" w:rsidRPr="002239C2" w:rsidRDefault="00304A4D" w:rsidP="008D11D3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При гемолитической</w:t>
            </w:r>
            <w:r w:rsidR="00DB3FFA"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>анемии цвет</w:t>
            </w:r>
            <w:r w:rsidR="00261797" w:rsidRPr="002239C2">
              <w:rPr>
                <w:rFonts w:ascii="Times New Roman" w:hAnsi="Times New Roman"/>
                <w:sz w:val="26"/>
                <w:szCs w:val="26"/>
              </w:rPr>
              <w:t xml:space="preserve"> мочи и кала не мен</w:t>
            </w:r>
            <w:r w:rsidR="00DB3FFA" w:rsidRPr="002239C2">
              <w:rPr>
                <w:rFonts w:ascii="Times New Roman" w:hAnsi="Times New Roman"/>
                <w:sz w:val="26"/>
                <w:szCs w:val="26"/>
              </w:rPr>
              <w:t>яется,</w:t>
            </w:r>
            <w:r w:rsidR="00261797" w:rsidRPr="002239C2">
              <w:rPr>
                <w:rFonts w:ascii="Times New Roman" w:hAnsi="Times New Roman"/>
                <w:sz w:val="26"/>
                <w:szCs w:val="26"/>
              </w:rPr>
              <w:t xml:space="preserve"> уровень АлАТ в норме, повышение ур</w:t>
            </w:r>
            <w:r w:rsidR="00186FEE" w:rsidRPr="002239C2">
              <w:rPr>
                <w:rFonts w:ascii="Times New Roman" w:hAnsi="Times New Roman"/>
                <w:sz w:val="26"/>
                <w:szCs w:val="26"/>
              </w:rPr>
              <w:t>овня билирубина за счет неконьюгированной</w:t>
            </w:r>
            <w:r w:rsidR="00261797" w:rsidRPr="002239C2">
              <w:rPr>
                <w:rFonts w:ascii="Times New Roman" w:hAnsi="Times New Roman"/>
                <w:sz w:val="26"/>
                <w:szCs w:val="26"/>
              </w:rPr>
              <w:t xml:space="preserve"> фракции, в </w:t>
            </w:r>
            <w:r w:rsidR="008D11D3" w:rsidRPr="002239C2">
              <w:rPr>
                <w:rFonts w:ascii="Times New Roman" w:hAnsi="Times New Roman"/>
                <w:sz w:val="26"/>
                <w:szCs w:val="26"/>
              </w:rPr>
              <w:t>общем анализ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>е</w:t>
            </w:r>
            <w:r w:rsidR="008D11D3" w:rsidRPr="002239C2">
              <w:rPr>
                <w:rFonts w:ascii="Times New Roman" w:hAnsi="Times New Roman"/>
                <w:sz w:val="26"/>
                <w:szCs w:val="26"/>
              </w:rPr>
              <w:t xml:space="preserve"> крови -</w:t>
            </w:r>
            <w:r w:rsidR="00261797" w:rsidRPr="002239C2">
              <w:rPr>
                <w:rFonts w:ascii="Times New Roman" w:hAnsi="Times New Roman"/>
                <w:sz w:val="26"/>
                <w:szCs w:val="26"/>
              </w:rPr>
              <w:t xml:space="preserve"> наличие анемии</w:t>
            </w:r>
            <w:r w:rsidR="008D11D3" w:rsidRPr="002239C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2F94" w:rsidRPr="00925117" w:rsidTr="002239C2">
        <w:tc>
          <w:tcPr>
            <w:tcW w:w="2552" w:type="dxa"/>
          </w:tcPr>
          <w:p w:rsidR="00962F94" w:rsidRPr="002239C2" w:rsidRDefault="00261797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239C2">
              <w:rPr>
                <w:rFonts w:ascii="Times New Roman" w:hAnsi="Times New Roman"/>
                <w:sz w:val="26"/>
                <w:szCs w:val="26"/>
              </w:rPr>
              <w:t>Механические</w:t>
            </w:r>
            <w:proofErr w:type="gramEnd"/>
            <w:r w:rsidRPr="002239C2">
              <w:rPr>
                <w:rFonts w:ascii="Times New Roman" w:hAnsi="Times New Roman"/>
                <w:sz w:val="26"/>
                <w:szCs w:val="26"/>
              </w:rPr>
              <w:t xml:space="preserve"> желтухи </w:t>
            </w:r>
          </w:p>
        </w:tc>
        <w:tc>
          <w:tcPr>
            <w:tcW w:w="2693" w:type="dxa"/>
          </w:tcPr>
          <w:p w:rsidR="00962F94" w:rsidRPr="002239C2" w:rsidRDefault="00186FEE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Наличие желтухи, боли в животе</w:t>
            </w:r>
          </w:p>
        </w:tc>
        <w:tc>
          <w:tcPr>
            <w:tcW w:w="2552" w:type="dxa"/>
          </w:tcPr>
          <w:p w:rsidR="00962F94" w:rsidRPr="002239C2" w:rsidRDefault="00186FEE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Биохимический анализ крови,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 ОАК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>,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 xml:space="preserve"> УЗИ органов брюшной полости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>, возможно КТ или МРТ</w:t>
            </w:r>
          </w:p>
        </w:tc>
        <w:tc>
          <w:tcPr>
            <w:tcW w:w="7229" w:type="dxa"/>
          </w:tcPr>
          <w:p w:rsidR="00962F94" w:rsidRPr="002239C2" w:rsidRDefault="00186FEE" w:rsidP="00671889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При механической желтухе уровень билирубина повышен за счет коньюгированной фракции, тогда как активность ферментов остается в норме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 xml:space="preserve"> или слегка повышена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>.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 xml:space="preserve">Выражен болевой синдром, </w:t>
            </w:r>
            <w:r w:rsidR="00671889" w:rsidRPr="002239C2">
              <w:rPr>
                <w:rFonts w:ascii="Times New Roman" w:hAnsi="Times New Roman"/>
                <w:sz w:val="26"/>
                <w:szCs w:val="26"/>
              </w:rPr>
              <w:t>при пальпации живота могут определяться образования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В ОАК </w:t>
            </w:r>
            <w:r w:rsidR="00671889" w:rsidRPr="002239C2">
              <w:rPr>
                <w:rFonts w:ascii="Times New Roman" w:hAnsi="Times New Roman"/>
                <w:sz w:val="26"/>
                <w:szCs w:val="26"/>
              </w:rPr>
              <w:t>возможен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 лейкоцитоз, нейтрофилез, </w:t>
            </w:r>
            <w:proofErr w:type="gramStart"/>
            <w:r w:rsidR="009562E0" w:rsidRPr="002239C2">
              <w:rPr>
                <w:rFonts w:ascii="Times New Roman" w:hAnsi="Times New Roman"/>
                <w:sz w:val="26"/>
                <w:szCs w:val="26"/>
              </w:rPr>
              <w:t>ускоренное</w:t>
            </w:r>
            <w:proofErr w:type="gramEnd"/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 СОЭ.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 xml:space="preserve"> В ряде случаев на УЗИ могут определяться тени конкрементов</w:t>
            </w:r>
            <w:r w:rsidR="00820E71" w:rsidRPr="002239C2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</w:tr>
      <w:tr w:rsidR="005971F6" w:rsidRPr="00925117" w:rsidTr="002239C2">
        <w:tblPrEx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552" w:type="dxa"/>
          </w:tcPr>
          <w:p w:rsidR="005971F6" w:rsidRPr="002239C2" w:rsidRDefault="00DC52D8" w:rsidP="00925117">
            <w:pPr>
              <w:ind w:left="-6"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239C2">
              <w:rPr>
                <w:rFonts w:ascii="Times New Roman" w:hAnsi="Times New Roman"/>
                <w:sz w:val="26"/>
                <w:szCs w:val="26"/>
              </w:rPr>
              <w:t>Функциональ</w:t>
            </w:r>
            <w:r w:rsidR="004049DF" w:rsidRPr="002239C2">
              <w:rPr>
                <w:rFonts w:ascii="Times New Roman" w:hAnsi="Times New Roman"/>
                <w:sz w:val="26"/>
                <w:szCs w:val="26"/>
              </w:rPr>
              <w:t>ные</w:t>
            </w:r>
            <w:proofErr w:type="gramEnd"/>
            <w:r w:rsidR="00983E33"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049DF" w:rsidRPr="002239C2">
              <w:rPr>
                <w:rFonts w:ascii="Times New Roman" w:hAnsi="Times New Roman"/>
                <w:sz w:val="26"/>
                <w:szCs w:val="26"/>
              </w:rPr>
              <w:t>гипербилирубинемии (синдром Жильбера)</w:t>
            </w:r>
          </w:p>
        </w:tc>
        <w:tc>
          <w:tcPr>
            <w:tcW w:w="2693" w:type="dxa"/>
          </w:tcPr>
          <w:p w:rsidR="005971F6" w:rsidRPr="002239C2" w:rsidRDefault="004049DF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 xml:space="preserve">Наличие желтухи </w:t>
            </w:r>
          </w:p>
        </w:tc>
        <w:tc>
          <w:tcPr>
            <w:tcW w:w="2552" w:type="dxa"/>
          </w:tcPr>
          <w:p w:rsidR="005971F6" w:rsidRPr="002239C2" w:rsidRDefault="004049DF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Биохимический анализ крови</w:t>
            </w:r>
          </w:p>
        </w:tc>
        <w:tc>
          <w:tcPr>
            <w:tcW w:w="7229" w:type="dxa"/>
          </w:tcPr>
          <w:p w:rsidR="005971F6" w:rsidRPr="002239C2" w:rsidRDefault="00983E33" w:rsidP="0092511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eastAsiaTheme="minorHAnsi" w:hAnsi="Times New Roman"/>
                <w:sz w:val="26"/>
                <w:szCs w:val="26"/>
              </w:rPr>
              <w:t xml:space="preserve">Встречается в подростковом и молодом возрасте. </w:t>
            </w:r>
            <w:r w:rsidR="005A74EF" w:rsidRPr="002239C2">
              <w:rPr>
                <w:rFonts w:ascii="Times New Roman" w:hAnsi="Times New Roman"/>
                <w:sz w:val="26"/>
                <w:szCs w:val="26"/>
              </w:rPr>
              <w:t>Г</w:t>
            </w:r>
            <w:r w:rsidR="001D52A0" w:rsidRPr="002239C2">
              <w:rPr>
                <w:rFonts w:ascii="Times New Roman" w:hAnsi="Times New Roman"/>
                <w:sz w:val="26"/>
                <w:szCs w:val="26"/>
              </w:rPr>
              <w:t>ипербилирубинемия за счет непрямой фракции, при нормальном уровне трансаминаз, нет гепатомегалии, интоксикации. Гипербилирубинемия имеет волнообразный характер</w:t>
            </w:r>
          </w:p>
        </w:tc>
      </w:tr>
      <w:tr w:rsidR="005971F6" w:rsidRPr="00925117" w:rsidTr="002239C2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552" w:type="dxa"/>
          </w:tcPr>
          <w:p w:rsidR="005971F6" w:rsidRPr="002239C2" w:rsidRDefault="001D52A0" w:rsidP="00B27B37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239C2">
              <w:rPr>
                <w:rFonts w:ascii="Times New Roman" w:hAnsi="Times New Roman"/>
                <w:sz w:val="26"/>
                <w:szCs w:val="26"/>
              </w:rPr>
              <w:t>Печеночные</w:t>
            </w:r>
            <w:proofErr w:type="gramEnd"/>
            <w:r w:rsidR="00304A4D" w:rsidRPr="002239C2">
              <w:rPr>
                <w:rFonts w:ascii="Times New Roman" w:hAnsi="Times New Roman"/>
                <w:sz w:val="26"/>
                <w:szCs w:val="26"/>
              </w:rPr>
              <w:t xml:space="preserve"> желтухи (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>при иерсиниозе, листериозе, инфекционном мононуклеозе и т.д.)</w:t>
            </w:r>
          </w:p>
        </w:tc>
        <w:tc>
          <w:tcPr>
            <w:tcW w:w="2693" w:type="dxa"/>
          </w:tcPr>
          <w:p w:rsidR="005971F6" w:rsidRPr="002239C2" w:rsidRDefault="00304A4D" w:rsidP="00925117">
            <w:pPr>
              <w:ind w:left="-5"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Наличие гепатомегалии</w:t>
            </w:r>
            <w:r w:rsidR="00987EE2" w:rsidRPr="002239C2">
              <w:rPr>
                <w:rFonts w:ascii="Times New Roman" w:hAnsi="Times New Roman"/>
                <w:sz w:val="26"/>
                <w:szCs w:val="26"/>
              </w:rPr>
              <w:t>, болей в животе, повышения уровня тра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>нсаминаз, иногда и</w:t>
            </w:r>
            <w:r w:rsidR="00987EE2" w:rsidRPr="002239C2">
              <w:rPr>
                <w:rFonts w:ascii="Times New Roman" w:hAnsi="Times New Roman"/>
                <w:sz w:val="26"/>
                <w:szCs w:val="26"/>
              </w:rPr>
              <w:t xml:space="preserve"> билирубина.</w:t>
            </w:r>
          </w:p>
        </w:tc>
        <w:tc>
          <w:tcPr>
            <w:tcW w:w="2552" w:type="dxa"/>
          </w:tcPr>
          <w:p w:rsidR="005971F6" w:rsidRPr="002239C2" w:rsidRDefault="00987EE2" w:rsidP="00925117">
            <w:pPr>
              <w:ind w:left="-5"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ОАК, биохимический анализ крови, ИФА, бактериологический анализ</w:t>
            </w:r>
            <w:r w:rsidR="00304A4D" w:rsidRPr="002239C2">
              <w:rPr>
                <w:rFonts w:ascii="Times New Roman" w:hAnsi="Times New Roman"/>
                <w:sz w:val="26"/>
                <w:szCs w:val="26"/>
              </w:rPr>
              <w:t>.</w:t>
            </w:r>
            <w:r w:rsidRPr="002239C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229" w:type="dxa"/>
          </w:tcPr>
          <w:p w:rsidR="005971F6" w:rsidRPr="002239C2" w:rsidRDefault="005A74EF" w:rsidP="008D176B">
            <w:pPr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39C2">
              <w:rPr>
                <w:rFonts w:ascii="Times New Roman" w:hAnsi="Times New Roman"/>
                <w:sz w:val="26"/>
                <w:szCs w:val="26"/>
              </w:rPr>
              <w:t>Часто продолжительная лихорадка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>, нерезко выраженная гипербилирубинемия, в ОАК нередко лейкоцитоз, нейтрофилез, значительно ускоренное СОЭ, поражение других</w:t>
            </w:r>
            <w:r w:rsidR="00304A4D" w:rsidRPr="002239C2">
              <w:rPr>
                <w:rFonts w:ascii="Times New Roman" w:hAnsi="Times New Roman"/>
                <w:sz w:val="26"/>
                <w:szCs w:val="26"/>
              </w:rPr>
              <w:t xml:space="preserve"> систем и органов</w:t>
            </w:r>
            <w:r w:rsidR="009562E0" w:rsidRPr="002239C2">
              <w:rPr>
                <w:rFonts w:ascii="Times New Roman" w:hAnsi="Times New Roman"/>
                <w:sz w:val="26"/>
                <w:szCs w:val="26"/>
              </w:rPr>
              <w:t xml:space="preserve">. Окончательно диагноз </w:t>
            </w:r>
            <w:r w:rsidR="008D176B" w:rsidRPr="002239C2">
              <w:rPr>
                <w:rFonts w:ascii="Times New Roman" w:hAnsi="Times New Roman"/>
                <w:sz w:val="26"/>
                <w:szCs w:val="26"/>
              </w:rPr>
              <w:t>выставляется после лабораторных исследований.</w:t>
            </w:r>
          </w:p>
        </w:tc>
      </w:tr>
    </w:tbl>
    <w:p w:rsidR="00B27B37" w:rsidRDefault="00B27B37" w:rsidP="00925117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kk-KZ"/>
        </w:rPr>
        <w:sectPr w:rsidR="00B27B37" w:rsidSect="00B27B37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5A74EF" w:rsidRPr="004B6B20" w:rsidRDefault="00840328" w:rsidP="00A02607">
      <w:pPr>
        <w:pStyle w:val="a3"/>
        <w:numPr>
          <w:ilvl w:val="1"/>
          <w:numId w:val="26"/>
        </w:num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4B6B20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 </w:t>
      </w:r>
      <w:r w:rsidR="00753EAA" w:rsidRPr="004B6B20">
        <w:rPr>
          <w:rFonts w:ascii="Times New Roman" w:hAnsi="Times New Roman"/>
          <w:b/>
          <w:sz w:val="28"/>
          <w:szCs w:val="28"/>
          <w:lang w:val="kk-KZ"/>
        </w:rPr>
        <w:t xml:space="preserve">ТАКТИКА ЛЕЧЕНИЯ НА АМБУЛАТОРНОМ УРОВНЕ </w:t>
      </w:r>
      <w:r w:rsidR="00B27B37" w:rsidRPr="004B6B20">
        <w:rPr>
          <w:rFonts w:ascii="Times New Roman" w:hAnsi="Times New Roman"/>
          <w:b/>
          <w:sz w:val="28"/>
          <w:szCs w:val="28"/>
        </w:rPr>
        <w:t>[1,2,3,</w:t>
      </w:r>
      <w:r w:rsidR="00043022">
        <w:rPr>
          <w:rFonts w:ascii="Times New Roman" w:hAnsi="Times New Roman"/>
          <w:b/>
          <w:sz w:val="28"/>
          <w:szCs w:val="28"/>
        </w:rPr>
        <w:t>4,5,8</w:t>
      </w:r>
      <w:r w:rsidR="00B27B37" w:rsidRPr="004B6B20">
        <w:rPr>
          <w:rFonts w:ascii="Times New Roman" w:hAnsi="Times New Roman"/>
          <w:b/>
          <w:sz w:val="28"/>
          <w:szCs w:val="28"/>
        </w:rPr>
        <w:t>]</w:t>
      </w:r>
      <w:r w:rsidR="005A74EF" w:rsidRPr="004B6B20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1A0021" w:rsidRPr="002239C2" w:rsidRDefault="005A74EF" w:rsidP="002239C2">
      <w:pPr>
        <w:pStyle w:val="a3"/>
        <w:widowControl w:val="0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239C2">
        <w:rPr>
          <w:rFonts w:ascii="Times New Roman" w:hAnsi="Times New Roman"/>
          <w:sz w:val="28"/>
          <w:szCs w:val="28"/>
        </w:rPr>
        <w:t>Ле</w:t>
      </w:r>
      <w:r w:rsidR="008D176B" w:rsidRPr="002239C2">
        <w:rPr>
          <w:rFonts w:ascii="Times New Roman" w:hAnsi="Times New Roman"/>
          <w:sz w:val="28"/>
          <w:szCs w:val="28"/>
        </w:rPr>
        <w:t xml:space="preserve">чение больных с легкой </w:t>
      </w:r>
      <w:r w:rsidRPr="002239C2">
        <w:rPr>
          <w:rFonts w:ascii="Times New Roman" w:hAnsi="Times New Roman"/>
          <w:sz w:val="28"/>
          <w:szCs w:val="28"/>
        </w:rPr>
        <w:t xml:space="preserve">степенью </w:t>
      </w:r>
      <w:r w:rsidR="008D176B" w:rsidRPr="002239C2">
        <w:rPr>
          <w:rFonts w:ascii="Times New Roman" w:hAnsi="Times New Roman"/>
          <w:sz w:val="28"/>
          <w:szCs w:val="28"/>
        </w:rPr>
        <w:t xml:space="preserve">тяжести </w:t>
      </w:r>
      <w:r w:rsidRPr="002239C2">
        <w:rPr>
          <w:rFonts w:ascii="Times New Roman" w:hAnsi="Times New Roman"/>
          <w:sz w:val="28"/>
          <w:szCs w:val="28"/>
        </w:rPr>
        <w:t xml:space="preserve">ВГА и </w:t>
      </w:r>
      <w:r w:rsidR="008D176B" w:rsidRPr="002239C2">
        <w:rPr>
          <w:rFonts w:ascii="Times New Roman" w:hAnsi="Times New Roman"/>
          <w:sz w:val="28"/>
          <w:szCs w:val="28"/>
        </w:rPr>
        <w:t>ВГ</w:t>
      </w:r>
      <w:r w:rsidRPr="002239C2">
        <w:rPr>
          <w:rFonts w:ascii="Times New Roman" w:hAnsi="Times New Roman"/>
          <w:sz w:val="28"/>
          <w:szCs w:val="28"/>
        </w:rPr>
        <w:t>Е</w:t>
      </w:r>
      <w:r w:rsidR="008D176B" w:rsidRPr="002239C2">
        <w:rPr>
          <w:rFonts w:ascii="Times New Roman" w:hAnsi="Times New Roman"/>
          <w:sz w:val="28"/>
          <w:szCs w:val="28"/>
        </w:rPr>
        <w:t xml:space="preserve"> проводят в домашних условиях. П</w:t>
      </w:r>
      <w:r w:rsidR="0072162B" w:rsidRPr="002239C2">
        <w:rPr>
          <w:rFonts w:ascii="Times New Roman" w:hAnsi="Times New Roman"/>
          <w:sz w:val="28"/>
          <w:szCs w:val="28"/>
        </w:rPr>
        <w:t>олуп</w:t>
      </w:r>
      <w:r w:rsidR="008D176B" w:rsidRPr="002239C2">
        <w:rPr>
          <w:rFonts w:ascii="Times New Roman" w:hAnsi="Times New Roman"/>
          <w:sz w:val="28"/>
          <w:szCs w:val="28"/>
        </w:rPr>
        <w:t>остельный режим назначают больным на период разгара заболевания.</w:t>
      </w:r>
      <w:r w:rsidR="004B6B20" w:rsidRPr="002239C2">
        <w:rPr>
          <w:rFonts w:ascii="Times New Roman" w:hAnsi="Times New Roman"/>
          <w:sz w:val="28"/>
          <w:szCs w:val="28"/>
        </w:rPr>
        <w:t xml:space="preserve"> Создается физический покой, питье жидкости (щелочные минеральные воды, чай, соки, кисели). Рацион </w:t>
      </w:r>
      <w:r w:rsidR="00370A39" w:rsidRPr="002239C2">
        <w:rPr>
          <w:rFonts w:ascii="Times New Roman" w:hAnsi="Times New Roman"/>
          <w:sz w:val="28"/>
          <w:szCs w:val="28"/>
        </w:rPr>
        <w:t xml:space="preserve">питания </w:t>
      </w:r>
      <w:r w:rsidR="004B6B20" w:rsidRPr="002239C2">
        <w:rPr>
          <w:rFonts w:ascii="Times New Roman" w:hAnsi="Times New Roman"/>
          <w:sz w:val="28"/>
          <w:szCs w:val="28"/>
        </w:rPr>
        <w:t>максимально обогащается естественными витаминами за счет включения в него фруктов, овощей, соков.</w:t>
      </w:r>
    </w:p>
    <w:p w:rsidR="002E6C92" w:rsidRDefault="00840328" w:rsidP="00A02607">
      <w:pPr>
        <w:pStyle w:val="a3"/>
        <w:numPr>
          <w:ilvl w:val="1"/>
          <w:numId w:val="26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2E6C9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5A74EF" w:rsidRPr="002E6C92">
        <w:rPr>
          <w:rFonts w:ascii="Times New Roman" w:hAnsi="Times New Roman"/>
          <w:b/>
          <w:sz w:val="28"/>
          <w:szCs w:val="28"/>
          <w:lang w:val="kk-KZ"/>
        </w:rPr>
        <w:t>Немедикаментозное лечение</w:t>
      </w:r>
      <w:r w:rsidR="00422133" w:rsidRPr="002E6C92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5A74EF" w:rsidRPr="002E6C92">
        <w:rPr>
          <w:rFonts w:ascii="Times New Roman" w:hAnsi="Times New Roman"/>
          <w:sz w:val="28"/>
          <w:szCs w:val="28"/>
          <w:lang w:val="kk-KZ"/>
        </w:rPr>
        <w:t>базисная терапия)</w:t>
      </w:r>
      <w:r w:rsidR="00B27B37" w:rsidRPr="002E6C92">
        <w:rPr>
          <w:rFonts w:ascii="Times New Roman" w:hAnsi="Times New Roman"/>
          <w:sz w:val="28"/>
          <w:szCs w:val="28"/>
          <w:lang w:val="kk-KZ"/>
        </w:rPr>
        <w:t>:</w:t>
      </w:r>
    </w:p>
    <w:p w:rsidR="002E6C92" w:rsidRPr="002E6C92" w:rsidRDefault="00B27B37" w:rsidP="002239C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2E6C92">
        <w:rPr>
          <w:rFonts w:ascii="Times New Roman" w:hAnsi="Times New Roman"/>
          <w:sz w:val="28"/>
          <w:szCs w:val="28"/>
          <w:lang w:val="kk-KZ"/>
        </w:rPr>
        <w:t>Р</w:t>
      </w:r>
      <w:r w:rsidR="005A74EF" w:rsidRPr="002E6C92">
        <w:rPr>
          <w:rFonts w:ascii="Times New Roman" w:hAnsi="Times New Roman"/>
          <w:sz w:val="28"/>
          <w:szCs w:val="28"/>
          <w:lang w:val="kk-KZ"/>
        </w:rPr>
        <w:t>ежим</w:t>
      </w:r>
      <w:r w:rsidRPr="002E6C92">
        <w:rPr>
          <w:rFonts w:ascii="Times New Roman" w:hAnsi="Times New Roman"/>
          <w:sz w:val="28"/>
          <w:szCs w:val="28"/>
          <w:lang w:val="kk-KZ"/>
        </w:rPr>
        <w:t>:</w:t>
      </w:r>
      <w:r w:rsidR="002E6C92" w:rsidRPr="002E6C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162B">
        <w:rPr>
          <w:rFonts w:ascii="Times New Roman" w:hAnsi="Times New Roman"/>
          <w:sz w:val="28"/>
          <w:szCs w:val="28"/>
          <w:lang w:val="kk-KZ"/>
        </w:rPr>
        <w:t>полу</w:t>
      </w:r>
      <w:r w:rsidR="002E6C92" w:rsidRPr="002E6C92">
        <w:rPr>
          <w:rFonts w:ascii="Times New Roman" w:hAnsi="Times New Roman"/>
          <w:sz w:val="28"/>
          <w:szCs w:val="28"/>
        </w:rPr>
        <w:t>постельный на период разгара заболевания</w:t>
      </w:r>
      <w:r w:rsidR="005436B6">
        <w:rPr>
          <w:rFonts w:ascii="Times New Roman" w:hAnsi="Times New Roman"/>
          <w:sz w:val="28"/>
          <w:szCs w:val="28"/>
        </w:rPr>
        <w:t>;</w:t>
      </w:r>
    </w:p>
    <w:p w:rsidR="005436B6" w:rsidRPr="005436B6" w:rsidRDefault="00B27B37" w:rsidP="002239C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E6C92">
        <w:rPr>
          <w:rFonts w:ascii="Times New Roman" w:hAnsi="Times New Roman"/>
          <w:sz w:val="28"/>
          <w:szCs w:val="28"/>
        </w:rPr>
        <w:t xml:space="preserve">Диета: стол № 5, где сохраняется возрастная норма белков, жиров и углеводов, пища должна быть приготовлена механически и химически щадящая, без экстрактивных веществ, исключаются мясные бульоны, острые и пряные приправы, трудно перевариваемая клетчатка. </w:t>
      </w:r>
    </w:p>
    <w:p w:rsidR="00B27B37" w:rsidRPr="002E6C92" w:rsidRDefault="005436B6" w:rsidP="002239C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Питье </w:t>
      </w:r>
      <w:r w:rsidRPr="005436B6">
        <w:rPr>
          <w:rFonts w:ascii="Times New Roman" w:hAnsi="Times New Roman"/>
          <w:sz w:val="28"/>
          <w:szCs w:val="28"/>
        </w:rPr>
        <w:t>жидкости</w:t>
      </w:r>
      <w:r w:rsidRPr="005436B6">
        <w:rPr>
          <w:rFonts w:ascii="Times New Roman" w:hAnsi="Times New Roman"/>
          <w:sz w:val="28"/>
          <w:szCs w:val="28"/>
          <w:lang w:val="kk-KZ"/>
        </w:rPr>
        <w:t xml:space="preserve"> вода, морсы, компот; щелочная минеральная вода</w:t>
      </w:r>
    </w:p>
    <w:p w:rsidR="001A0021" w:rsidRPr="002E6C92" w:rsidRDefault="001A0021" w:rsidP="002E6C92">
      <w:pPr>
        <w:pStyle w:val="Default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5A74EF" w:rsidRPr="002E6C92" w:rsidRDefault="00840328" w:rsidP="00A02607">
      <w:pPr>
        <w:pStyle w:val="a3"/>
        <w:numPr>
          <w:ilvl w:val="1"/>
          <w:numId w:val="26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E6C9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5A74EF" w:rsidRPr="002E6C92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5A74EF" w:rsidRPr="002E6C92">
        <w:rPr>
          <w:rFonts w:ascii="Times New Roman" w:hAnsi="Times New Roman"/>
          <w:sz w:val="28"/>
          <w:szCs w:val="28"/>
        </w:rPr>
        <w:t>:</w:t>
      </w:r>
    </w:p>
    <w:p w:rsidR="00B27B37" w:rsidRPr="00B27B37" w:rsidRDefault="002E6C92" w:rsidP="002E6C92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B27B37" w:rsidRPr="00B27B37">
        <w:rPr>
          <w:rFonts w:ascii="Times New Roman" w:hAnsi="Times New Roman"/>
          <w:sz w:val="28"/>
          <w:szCs w:val="28"/>
          <w:lang w:val="kk-KZ"/>
        </w:rPr>
        <w:t>дезинтоксикационная терапия – для легкой формы проводится</w:t>
      </w:r>
      <w:r w:rsidR="005436B6">
        <w:rPr>
          <w:rFonts w:ascii="Times New Roman" w:hAnsi="Times New Roman"/>
          <w:sz w:val="28"/>
          <w:szCs w:val="28"/>
          <w:lang w:val="kk-KZ"/>
        </w:rPr>
        <w:t xml:space="preserve"> энтерально: 5% раствор глюкозы.</w:t>
      </w:r>
    </w:p>
    <w:p w:rsidR="005A74EF" w:rsidRPr="002E6C92" w:rsidRDefault="005A74EF" w:rsidP="00925117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2E6C92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Pr="002E6C92">
        <w:rPr>
          <w:rFonts w:ascii="Times New Roman" w:hAnsi="Times New Roman"/>
          <w:sz w:val="28"/>
          <w:szCs w:val="28"/>
        </w:rPr>
        <w:t xml:space="preserve">: </w:t>
      </w:r>
      <w:r w:rsidR="00043022">
        <w:rPr>
          <w:rFonts w:ascii="Times New Roman" w:hAnsi="Times New Roman"/>
          <w:b/>
          <w:sz w:val="28"/>
          <w:szCs w:val="28"/>
        </w:rPr>
        <w:t>[</w:t>
      </w:r>
      <w:r w:rsidR="00043022" w:rsidRPr="00043022">
        <w:rPr>
          <w:rFonts w:ascii="Times New Roman" w:hAnsi="Times New Roman"/>
          <w:b/>
          <w:sz w:val="28"/>
          <w:szCs w:val="28"/>
        </w:rPr>
        <w:t>4,</w:t>
      </w:r>
      <w:r w:rsidR="00043022">
        <w:rPr>
          <w:rFonts w:ascii="Times New Roman" w:hAnsi="Times New Roman"/>
          <w:b/>
          <w:sz w:val="28"/>
          <w:szCs w:val="28"/>
        </w:rPr>
        <w:t>5,6,7,8</w:t>
      </w:r>
      <w:r w:rsidR="00043022" w:rsidRPr="00043022">
        <w:rPr>
          <w:rFonts w:ascii="Times New Roman" w:hAnsi="Times New Roman"/>
          <w:b/>
          <w:sz w:val="28"/>
          <w:szCs w:val="28"/>
        </w:rPr>
        <w:t>]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817"/>
        <w:gridCol w:w="5528"/>
        <w:gridCol w:w="3261"/>
        <w:gridCol w:w="850"/>
      </w:tblGrid>
      <w:tr w:rsidR="005A74EF" w:rsidRPr="002E6C92" w:rsidTr="002239C2">
        <w:tc>
          <w:tcPr>
            <w:tcW w:w="817" w:type="dxa"/>
          </w:tcPr>
          <w:p w:rsidR="005A74EF" w:rsidRPr="002E6C92" w:rsidRDefault="00322A7B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C9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5A74EF" w:rsidRPr="002E6C92" w:rsidRDefault="005A74EF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C92">
              <w:rPr>
                <w:rFonts w:ascii="Times New Roman" w:hAnsi="Times New Roman"/>
                <w:b/>
                <w:sz w:val="28"/>
                <w:szCs w:val="28"/>
              </w:rPr>
              <w:t>МНН ЛС</w:t>
            </w:r>
          </w:p>
        </w:tc>
        <w:tc>
          <w:tcPr>
            <w:tcW w:w="3261" w:type="dxa"/>
          </w:tcPr>
          <w:p w:rsidR="005A74EF" w:rsidRPr="002E6C92" w:rsidRDefault="002E6C92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C92">
              <w:rPr>
                <w:rFonts w:ascii="Times New Roman" w:hAnsi="Times New Roman"/>
                <w:b/>
                <w:sz w:val="28"/>
                <w:szCs w:val="28"/>
                <w:lang w:val="tr-TR"/>
              </w:rPr>
              <w:t>Показания</w:t>
            </w:r>
          </w:p>
        </w:tc>
        <w:tc>
          <w:tcPr>
            <w:tcW w:w="850" w:type="dxa"/>
          </w:tcPr>
          <w:p w:rsidR="005A74EF" w:rsidRPr="002E6C92" w:rsidRDefault="00B27B37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C92"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322A7B" w:rsidRPr="002E6C92" w:rsidTr="002239C2">
        <w:trPr>
          <w:trHeight w:val="305"/>
        </w:trPr>
        <w:tc>
          <w:tcPr>
            <w:tcW w:w="9606" w:type="dxa"/>
            <w:gridSpan w:val="3"/>
          </w:tcPr>
          <w:p w:rsidR="00322A7B" w:rsidRPr="002E6C92" w:rsidRDefault="002E6C92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C92">
              <w:rPr>
                <w:rFonts w:ascii="Times New Roman" w:hAnsi="Times New Roman"/>
                <w:bCs/>
                <w:sz w:val="28"/>
                <w:szCs w:val="28"/>
              </w:rPr>
              <w:t>Прочие ирригационные растворы</w:t>
            </w:r>
          </w:p>
        </w:tc>
        <w:tc>
          <w:tcPr>
            <w:tcW w:w="850" w:type="dxa"/>
          </w:tcPr>
          <w:p w:rsidR="00322A7B" w:rsidRPr="002E6C92" w:rsidRDefault="00322A7B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A74EF" w:rsidRPr="00925117" w:rsidTr="002239C2">
        <w:tc>
          <w:tcPr>
            <w:tcW w:w="817" w:type="dxa"/>
          </w:tcPr>
          <w:p w:rsidR="005A74EF" w:rsidRPr="002E6C92" w:rsidRDefault="00322A7B" w:rsidP="00322A7B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C9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5A74EF" w:rsidRPr="002E6C92" w:rsidRDefault="002E6C92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C92">
              <w:rPr>
                <w:rFonts w:ascii="Times New Roman" w:hAnsi="Times New Roman"/>
                <w:sz w:val="28"/>
                <w:szCs w:val="28"/>
              </w:rPr>
              <w:t>Декстроза раствор для инфузий 5 % 200 мл, 400 мл; 10% 200 мл, 400 мл</w:t>
            </w:r>
          </w:p>
        </w:tc>
        <w:tc>
          <w:tcPr>
            <w:tcW w:w="3261" w:type="dxa"/>
          </w:tcPr>
          <w:p w:rsidR="005A74EF" w:rsidRPr="002E6C92" w:rsidRDefault="002E6C92" w:rsidP="00322A7B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C92">
              <w:rPr>
                <w:rFonts w:ascii="Times New Roman" w:hAnsi="Times New Roman"/>
                <w:sz w:val="28"/>
                <w:szCs w:val="28"/>
              </w:rPr>
              <w:t>С целью дезинтоксикации</w:t>
            </w:r>
          </w:p>
        </w:tc>
        <w:tc>
          <w:tcPr>
            <w:tcW w:w="850" w:type="dxa"/>
          </w:tcPr>
          <w:p w:rsidR="005A74EF" w:rsidRPr="00925117" w:rsidRDefault="00A02566" w:rsidP="0092511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6C92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</w:tbl>
    <w:p w:rsidR="005A74EF" w:rsidRPr="00925117" w:rsidRDefault="005A74EF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2E6C92">
        <w:rPr>
          <w:rFonts w:ascii="Times New Roman" w:hAnsi="Times New Roman"/>
          <w:b/>
          <w:color w:val="000000"/>
          <w:sz w:val="28"/>
          <w:szCs w:val="28"/>
        </w:rPr>
        <w:t>Перечень дополнительных лекарственных средств</w:t>
      </w:r>
      <w:r w:rsidRPr="002E6C92">
        <w:rPr>
          <w:rFonts w:ascii="Times New Roman" w:hAnsi="Times New Roman"/>
          <w:color w:val="000000"/>
          <w:sz w:val="28"/>
          <w:szCs w:val="28"/>
        </w:rPr>
        <w:t>:</w:t>
      </w:r>
      <w:r w:rsidR="002E6C92">
        <w:rPr>
          <w:rFonts w:ascii="Times New Roman" w:hAnsi="Times New Roman"/>
          <w:color w:val="000000"/>
          <w:sz w:val="28"/>
          <w:szCs w:val="28"/>
        </w:rPr>
        <w:t xml:space="preserve"> нет</w:t>
      </w:r>
    </w:p>
    <w:p w:rsidR="005A74EF" w:rsidRPr="00925117" w:rsidRDefault="005A74EF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</w:p>
    <w:p w:rsidR="005A74EF" w:rsidRDefault="005A74EF" w:rsidP="00322A7B">
      <w:pPr>
        <w:tabs>
          <w:tab w:val="left" w:pos="567"/>
        </w:tabs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925117">
        <w:rPr>
          <w:rFonts w:ascii="Times New Roman" w:hAnsi="Times New Roman"/>
          <w:b/>
          <w:color w:val="000000"/>
          <w:sz w:val="28"/>
          <w:szCs w:val="28"/>
        </w:rPr>
        <w:t>3.4</w:t>
      </w:r>
      <w:r w:rsidR="0084032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</w:t>
      </w:r>
      <w:r w:rsidRPr="00322A7B">
        <w:rPr>
          <w:rFonts w:ascii="Times New Roman" w:hAnsi="Times New Roman"/>
          <w:b/>
          <w:color w:val="000000"/>
          <w:sz w:val="28"/>
          <w:szCs w:val="28"/>
        </w:rPr>
        <w:t>Хирургическое вмешательство</w:t>
      </w:r>
      <w:r w:rsidRPr="00925117">
        <w:rPr>
          <w:rFonts w:ascii="Times New Roman" w:hAnsi="Times New Roman"/>
          <w:color w:val="000000"/>
          <w:sz w:val="28"/>
          <w:szCs w:val="28"/>
        </w:rPr>
        <w:t>: нет</w:t>
      </w:r>
    </w:p>
    <w:p w:rsidR="00322A7B" w:rsidRPr="00925117" w:rsidRDefault="00322A7B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</w:p>
    <w:p w:rsidR="00DD0730" w:rsidRPr="002E6C92" w:rsidRDefault="00840328" w:rsidP="00A02607">
      <w:pPr>
        <w:pStyle w:val="a3"/>
        <w:numPr>
          <w:ilvl w:val="1"/>
          <w:numId w:val="28"/>
        </w:num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2E6C92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</w:t>
      </w:r>
      <w:r w:rsidR="00DD0730" w:rsidRPr="002E6C92">
        <w:rPr>
          <w:rFonts w:ascii="Times New Roman" w:hAnsi="Times New Roman"/>
          <w:b/>
          <w:color w:val="000000"/>
          <w:sz w:val="28"/>
          <w:szCs w:val="28"/>
        </w:rPr>
        <w:t>Дальнейшее ведение</w:t>
      </w:r>
      <w:r w:rsidR="00322A7B" w:rsidRPr="002E6C92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322A7B" w:rsidRPr="00422133" w:rsidRDefault="002E6C92" w:rsidP="002E6C92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>патронаж участковой медсестры, в дальнейшем осмотр врачом</w:t>
      </w:r>
      <w:r w:rsidR="00293E57" w:rsidRPr="0042213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3E57" w:rsidRPr="00422133">
        <w:rPr>
          <w:rFonts w:ascii="Times New Roman" w:hAnsi="Times New Roman"/>
          <w:color w:val="000000"/>
          <w:sz w:val="28"/>
          <w:szCs w:val="28"/>
        </w:rPr>
        <w:t xml:space="preserve">медицинской сестрой </w:t>
      </w:r>
      <w:r w:rsidR="005436B6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 xml:space="preserve"> раз в н</w:t>
      </w:r>
      <w:r w:rsidR="00DF3FB0">
        <w:rPr>
          <w:rFonts w:ascii="Times New Roman" w:hAnsi="Times New Roman"/>
          <w:color w:val="000000"/>
          <w:sz w:val="28"/>
          <w:szCs w:val="28"/>
        </w:rPr>
        <w:t>едели</w:t>
      </w:r>
      <w:r w:rsidR="00293E57" w:rsidRPr="00422133">
        <w:rPr>
          <w:rFonts w:ascii="Times New Roman" w:hAnsi="Times New Roman"/>
          <w:color w:val="000000"/>
          <w:sz w:val="28"/>
          <w:szCs w:val="28"/>
        </w:rPr>
        <w:t>;</w:t>
      </w:r>
      <w:r w:rsidR="00322A7B" w:rsidRPr="0042213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239C2" w:rsidRDefault="00322A7B" w:rsidP="005436B6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422133">
        <w:rPr>
          <w:rFonts w:ascii="Times New Roman" w:hAnsi="Times New Roman"/>
          <w:color w:val="000000"/>
          <w:sz w:val="28"/>
          <w:szCs w:val="28"/>
        </w:rPr>
        <w:t>б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 xml:space="preserve">иохимический анализ крови </w:t>
      </w:r>
      <w:r w:rsidR="00A02566">
        <w:rPr>
          <w:rFonts w:ascii="Times New Roman" w:hAnsi="Times New Roman"/>
          <w:color w:val="000000"/>
          <w:sz w:val="28"/>
          <w:szCs w:val="28"/>
        </w:rPr>
        <w:t>на билирубин, Ал</w:t>
      </w:r>
      <w:r w:rsidR="00921FE0">
        <w:rPr>
          <w:rFonts w:ascii="Times New Roman" w:hAnsi="Times New Roman"/>
          <w:color w:val="000000"/>
          <w:sz w:val="28"/>
          <w:szCs w:val="28"/>
        </w:rPr>
        <w:t>АТ</w:t>
      </w:r>
      <w:r w:rsidR="00A02566">
        <w:rPr>
          <w:rFonts w:ascii="Times New Roman" w:hAnsi="Times New Roman"/>
          <w:color w:val="000000"/>
          <w:sz w:val="28"/>
          <w:szCs w:val="28"/>
        </w:rPr>
        <w:t>-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>1 раз</w:t>
      </w:r>
      <w:r w:rsidR="005436B6">
        <w:rPr>
          <w:rFonts w:ascii="Times New Roman" w:hAnsi="Times New Roman"/>
          <w:color w:val="000000"/>
          <w:sz w:val="28"/>
          <w:szCs w:val="28"/>
        </w:rPr>
        <w:t xml:space="preserve"> через 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>10 дней</w:t>
      </w:r>
      <w:r w:rsidR="005436B6">
        <w:rPr>
          <w:rFonts w:ascii="Times New Roman" w:hAnsi="Times New Roman"/>
          <w:color w:val="000000"/>
          <w:sz w:val="28"/>
          <w:szCs w:val="28"/>
        </w:rPr>
        <w:t xml:space="preserve"> после первого анализа</w:t>
      </w:r>
      <w:r w:rsidR="00A02566">
        <w:rPr>
          <w:rFonts w:ascii="Times New Roman" w:hAnsi="Times New Roman"/>
          <w:color w:val="000000"/>
          <w:sz w:val="28"/>
          <w:szCs w:val="28"/>
        </w:rPr>
        <w:t>, затем один раз в месяц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>, при необходимости</w:t>
      </w:r>
      <w:r w:rsidR="00A02566">
        <w:rPr>
          <w:rFonts w:ascii="Times New Roman" w:hAnsi="Times New Roman"/>
          <w:color w:val="000000"/>
          <w:sz w:val="28"/>
          <w:szCs w:val="28"/>
        </w:rPr>
        <w:t xml:space="preserve"> (увеличение размеров печени, болей в области правого подреберья) повторить данный анализ</w:t>
      </w:r>
      <w:r w:rsidR="00DD0730" w:rsidRPr="00422133">
        <w:rPr>
          <w:rFonts w:ascii="Times New Roman" w:hAnsi="Times New Roman"/>
          <w:color w:val="000000"/>
          <w:sz w:val="28"/>
          <w:szCs w:val="28"/>
        </w:rPr>
        <w:t>.</w:t>
      </w:r>
    </w:p>
    <w:p w:rsidR="002239C2" w:rsidRPr="00422133" w:rsidRDefault="002239C2" w:rsidP="005436B6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166F" w:rsidRPr="005436B6" w:rsidRDefault="00DD0730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5436B6">
        <w:rPr>
          <w:rFonts w:ascii="Times New Roman" w:hAnsi="Times New Roman"/>
          <w:b/>
          <w:color w:val="000000"/>
          <w:sz w:val="28"/>
          <w:szCs w:val="28"/>
        </w:rPr>
        <w:t>3.6</w:t>
      </w:r>
      <w:r w:rsidR="00840328" w:rsidRPr="005436B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</w:t>
      </w:r>
      <w:r w:rsidRPr="005436B6">
        <w:rPr>
          <w:rFonts w:ascii="Times New Roman" w:hAnsi="Times New Roman"/>
          <w:b/>
          <w:color w:val="000000"/>
          <w:sz w:val="28"/>
          <w:szCs w:val="28"/>
        </w:rPr>
        <w:t>Индикаторы эффективности лечения и безопасности методов диагностики и лечения:</w:t>
      </w:r>
    </w:p>
    <w:p w:rsidR="00BD2C3A" w:rsidRPr="00133FE2" w:rsidRDefault="00BD2C3A" w:rsidP="00A02607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5436B6">
        <w:rPr>
          <w:rFonts w:ascii="Times New Roman" w:hAnsi="Times New Roman"/>
          <w:color w:val="000000"/>
          <w:sz w:val="28"/>
          <w:szCs w:val="28"/>
        </w:rPr>
        <w:t>купирование</w:t>
      </w:r>
      <w:r w:rsidRPr="00133FE2">
        <w:rPr>
          <w:rFonts w:ascii="Times New Roman" w:hAnsi="Times New Roman"/>
          <w:color w:val="000000"/>
          <w:sz w:val="28"/>
          <w:szCs w:val="28"/>
        </w:rPr>
        <w:t xml:space="preserve"> интоксикации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133FE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D2C3A" w:rsidRPr="00133FE2" w:rsidRDefault="00BD2C3A" w:rsidP="00A02607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133FE2">
        <w:rPr>
          <w:rFonts w:ascii="Times New Roman" w:hAnsi="Times New Roman"/>
          <w:color w:val="000000"/>
          <w:sz w:val="28"/>
          <w:szCs w:val="28"/>
        </w:rPr>
        <w:t>купирование желтухи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D2C3A" w:rsidRPr="00133FE2" w:rsidRDefault="005C00EB" w:rsidP="00A02607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нормализация размеров печени</w:t>
      </w:r>
      <w:r w:rsidR="00BD2C3A">
        <w:rPr>
          <w:rFonts w:ascii="Times New Roman" w:hAnsi="Times New Roman"/>
          <w:color w:val="000000"/>
          <w:sz w:val="28"/>
          <w:szCs w:val="28"/>
        </w:rPr>
        <w:t>;</w:t>
      </w:r>
    </w:p>
    <w:p w:rsidR="00BD2C3A" w:rsidRDefault="00BD2C3A" w:rsidP="00A02607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5436B6">
        <w:rPr>
          <w:rFonts w:ascii="Times New Roman" w:hAnsi="Times New Roman"/>
          <w:color w:val="000000"/>
          <w:sz w:val="28"/>
          <w:szCs w:val="28"/>
        </w:rPr>
        <w:t>нормал</w:t>
      </w:r>
      <w:r w:rsidR="004562AE">
        <w:rPr>
          <w:rFonts w:ascii="Times New Roman" w:hAnsi="Times New Roman"/>
          <w:color w:val="000000"/>
          <w:sz w:val="28"/>
          <w:szCs w:val="28"/>
        </w:rPr>
        <w:t>изация показателей</w:t>
      </w:r>
      <w:r w:rsidR="005436B6" w:rsidRPr="005436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62AE">
        <w:rPr>
          <w:rFonts w:ascii="Times New Roman" w:hAnsi="Times New Roman"/>
          <w:color w:val="000000"/>
          <w:sz w:val="28"/>
          <w:szCs w:val="28"/>
        </w:rPr>
        <w:t>общего</w:t>
      </w:r>
      <w:r w:rsidR="005436B6" w:rsidRPr="005436B6">
        <w:rPr>
          <w:rFonts w:ascii="Times New Roman" w:hAnsi="Times New Roman"/>
          <w:color w:val="000000"/>
          <w:sz w:val="28"/>
          <w:szCs w:val="28"/>
        </w:rPr>
        <w:t xml:space="preserve"> билирубин</w:t>
      </w:r>
      <w:r w:rsidR="004562AE">
        <w:rPr>
          <w:rFonts w:ascii="Times New Roman" w:hAnsi="Times New Roman"/>
          <w:color w:val="000000"/>
          <w:sz w:val="28"/>
          <w:szCs w:val="28"/>
        </w:rPr>
        <w:t>а</w:t>
      </w:r>
      <w:r w:rsidR="005436B6" w:rsidRPr="005436B6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5436B6" w:rsidRPr="005436B6">
        <w:rPr>
          <w:rFonts w:ascii="Times New Roman" w:hAnsi="Times New Roman"/>
          <w:color w:val="000000"/>
          <w:sz w:val="28"/>
          <w:szCs w:val="28"/>
        </w:rPr>
        <w:t>АлАТ</w:t>
      </w:r>
      <w:proofErr w:type="spellEnd"/>
      <w:r w:rsidRPr="005436B6">
        <w:rPr>
          <w:rFonts w:ascii="Times New Roman" w:hAnsi="Times New Roman"/>
          <w:color w:val="000000"/>
          <w:sz w:val="28"/>
          <w:szCs w:val="28"/>
        </w:rPr>
        <w:t>.</w:t>
      </w:r>
    </w:p>
    <w:p w:rsidR="002239C2" w:rsidRPr="005436B6" w:rsidRDefault="002239C2" w:rsidP="002239C2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DB3FFA" w:rsidRPr="00925117" w:rsidRDefault="00DB3FFA" w:rsidP="00925117">
      <w:pPr>
        <w:pStyle w:val="Default"/>
        <w:ind w:right="-1"/>
        <w:jc w:val="both"/>
        <w:rPr>
          <w:sz w:val="28"/>
          <w:szCs w:val="28"/>
        </w:rPr>
      </w:pPr>
      <w:r w:rsidRPr="00925117">
        <w:rPr>
          <w:b/>
          <w:sz w:val="28"/>
          <w:szCs w:val="28"/>
        </w:rPr>
        <w:t>4</w:t>
      </w:r>
      <w:r w:rsidRPr="00925117">
        <w:rPr>
          <w:sz w:val="28"/>
          <w:szCs w:val="28"/>
        </w:rPr>
        <w:t xml:space="preserve">. </w:t>
      </w:r>
      <w:r w:rsidR="00840328">
        <w:rPr>
          <w:sz w:val="28"/>
          <w:szCs w:val="28"/>
          <w:lang w:val="kk-KZ"/>
        </w:rPr>
        <w:t xml:space="preserve"> </w:t>
      </w:r>
      <w:r w:rsidRPr="00925117">
        <w:rPr>
          <w:b/>
          <w:sz w:val="28"/>
          <w:szCs w:val="28"/>
        </w:rPr>
        <w:t>ПОКАЗАНИЯ ДЛЯ ГОСПИТАЛИЗАЦИИ С УКАЗАН</w:t>
      </w:r>
      <w:r w:rsidR="00826E71" w:rsidRPr="00925117">
        <w:rPr>
          <w:b/>
          <w:sz w:val="28"/>
          <w:szCs w:val="28"/>
        </w:rPr>
        <w:t>ИЕМ ТИПА ГОСПИТАЛИЗАЦИИ [4,5,6</w:t>
      </w:r>
      <w:r w:rsidR="00043022">
        <w:rPr>
          <w:b/>
          <w:sz w:val="28"/>
          <w:szCs w:val="28"/>
        </w:rPr>
        <w:t>,7,8,10</w:t>
      </w:r>
      <w:r w:rsidRPr="00925117">
        <w:rPr>
          <w:b/>
          <w:sz w:val="28"/>
          <w:szCs w:val="28"/>
        </w:rPr>
        <w:t>]:</w:t>
      </w:r>
    </w:p>
    <w:p w:rsidR="00322A7B" w:rsidRDefault="00DB3FFA" w:rsidP="00925117">
      <w:pPr>
        <w:pStyle w:val="Default"/>
        <w:ind w:right="-1"/>
        <w:jc w:val="both"/>
        <w:rPr>
          <w:sz w:val="28"/>
          <w:szCs w:val="28"/>
        </w:rPr>
      </w:pPr>
      <w:r w:rsidRPr="00925117">
        <w:rPr>
          <w:b/>
          <w:sz w:val="28"/>
          <w:szCs w:val="28"/>
        </w:rPr>
        <w:t xml:space="preserve">4.1 </w:t>
      </w:r>
      <w:r w:rsidR="00840328">
        <w:rPr>
          <w:b/>
          <w:sz w:val="28"/>
          <w:szCs w:val="28"/>
          <w:lang w:val="kk-KZ"/>
        </w:rPr>
        <w:t xml:space="preserve">  </w:t>
      </w:r>
      <w:r w:rsidRPr="00322A7B">
        <w:rPr>
          <w:b/>
          <w:sz w:val="28"/>
          <w:szCs w:val="28"/>
        </w:rPr>
        <w:t>Показания для плановой госпитализации</w:t>
      </w:r>
      <w:r w:rsidRPr="00925117">
        <w:rPr>
          <w:sz w:val="28"/>
          <w:szCs w:val="28"/>
        </w:rPr>
        <w:t xml:space="preserve">: </w:t>
      </w:r>
    </w:p>
    <w:p w:rsidR="004562AE" w:rsidRDefault="00DB3FFA" w:rsidP="00A02607">
      <w:pPr>
        <w:pStyle w:val="Default"/>
        <w:numPr>
          <w:ilvl w:val="0"/>
          <w:numId w:val="9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925117">
        <w:rPr>
          <w:sz w:val="28"/>
          <w:szCs w:val="28"/>
        </w:rPr>
        <w:t xml:space="preserve">дети из закрытых </w:t>
      </w:r>
      <w:r w:rsidR="00322A7B">
        <w:rPr>
          <w:sz w:val="28"/>
          <w:szCs w:val="28"/>
        </w:rPr>
        <w:t>и других медицинских учреждений;</w:t>
      </w:r>
    </w:p>
    <w:p w:rsidR="004562AE" w:rsidRPr="004562AE" w:rsidRDefault="004562AE" w:rsidP="00A02607">
      <w:pPr>
        <w:pStyle w:val="Default"/>
        <w:numPr>
          <w:ilvl w:val="0"/>
          <w:numId w:val="9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4562AE">
        <w:rPr>
          <w:sz w:val="28"/>
          <w:szCs w:val="28"/>
        </w:rPr>
        <w:lastRenderedPageBreak/>
        <w:t>по</w:t>
      </w:r>
      <w:r>
        <w:rPr>
          <w:sz w:val="28"/>
          <w:szCs w:val="28"/>
        </w:rPr>
        <w:t xml:space="preserve"> клиническим показаниям-</w:t>
      </w:r>
      <w:r w:rsidRPr="004562AE">
        <w:rPr>
          <w:sz w:val="28"/>
          <w:szCs w:val="28"/>
        </w:rPr>
        <w:t xml:space="preserve"> легкие формы при наличии сопутствующей патологии печени и желудочно-кишечного тракта;</w:t>
      </w:r>
    </w:p>
    <w:p w:rsidR="00322A7B" w:rsidRDefault="00AA49DF" w:rsidP="00A02607">
      <w:pPr>
        <w:pStyle w:val="Default"/>
        <w:numPr>
          <w:ilvl w:val="0"/>
          <w:numId w:val="9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желтухи более двух недель и </w:t>
      </w:r>
      <w:r w:rsidR="008570C0">
        <w:rPr>
          <w:sz w:val="28"/>
          <w:szCs w:val="28"/>
        </w:rPr>
        <w:t>ее нарастание</w:t>
      </w:r>
      <w:r w:rsidR="00322A7B">
        <w:rPr>
          <w:sz w:val="28"/>
          <w:szCs w:val="28"/>
        </w:rPr>
        <w:t>;</w:t>
      </w:r>
    </w:p>
    <w:p w:rsidR="00DB3FFA" w:rsidRPr="00925117" w:rsidRDefault="00DB3FFA" w:rsidP="00925117">
      <w:pPr>
        <w:pStyle w:val="Default"/>
        <w:ind w:right="-1"/>
        <w:jc w:val="both"/>
        <w:rPr>
          <w:sz w:val="28"/>
          <w:szCs w:val="28"/>
        </w:rPr>
      </w:pPr>
      <w:r w:rsidRPr="00925117">
        <w:rPr>
          <w:b/>
          <w:sz w:val="28"/>
          <w:szCs w:val="28"/>
        </w:rPr>
        <w:t xml:space="preserve">4.2 </w:t>
      </w:r>
      <w:r w:rsidR="00840328">
        <w:rPr>
          <w:b/>
          <w:sz w:val="28"/>
          <w:szCs w:val="28"/>
          <w:lang w:val="kk-KZ"/>
        </w:rPr>
        <w:t xml:space="preserve">  </w:t>
      </w:r>
      <w:r w:rsidRPr="00322A7B">
        <w:rPr>
          <w:b/>
          <w:sz w:val="28"/>
          <w:szCs w:val="28"/>
        </w:rPr>
        <w:t>Показания для экстренной госпитализации</w:t>
      </w:r>
      <w:r w:rsidRPr="00925117">
        <w:rPr>
          <w:sz w:val="28"/>
          <w:szCs w:val="28"/>
        </w:rPr>
        <w:t>:</w:t>
      </w:r>
    </w:p>
    <w:p w:rsidR="00DB3FFA" w:rsidRPr="00925117" w:rsidRDefault="00322A7B" w:rsidP="00A02607">
      <w:pPr>
        <w:pStyle w:val="Default"/>
        <w:numPr>
          <w:ilvl w:val="1"/>
          <w:numId w:val="10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DB3FFA" w:rsidRPr="00925117">
        <w:rPr>
          <w:sz w:val="28"/>
          <w:szCs w:val="28"/>
        </w:rPr>
        <w:t xml:space="preserve"> до 5 лет</w:t>
      </w:r>
      <w:r>
        <w:rPr>
          <w:sz w:val="28"/>
          <w:szCs w:val="28"/>
        </w:rPr>
        <w:t>, с</w:t>
      </w:r>
      <w:r w:rsidR="00DB3FFA" w:rsidRPr="00925117">
        <w:rPr>
          <w:sz w:val="28"/>
          <w:szCs w:val="28"/>
        </w:rPr>
        <w:t xml:space="preserve"> наличие</w:t>
      </w:r>
      <w:r>
        <w:rPr>
          <w:sz w:val="28"/>
          <w:szCs w:val="28"/>
        </w:rPr>
        <w:t>м</w:t>
      </w:r>
      <w:r w:rsidR="00DB3FFA" w:rsidRPr="00925117">
        <w:rPr>
          <w:sz w:val="28"/>
          <w:szCs w:val="28"/>
        </w:rPr>
        <w:t xml:space="preserve"> общих признаков опасностей (не может пить или сосать грудь, рвота после каждого приема пищи и питья, судороги в анамнезе данного заболевания и летаргичен или без сознания);</w:t>
      </w:r>
    </w:p>
    <w:p w:rsidR="00DB3FFA" w:rsidRDefault="00716C0C" w:rsidP="00A02607">
      <w:pPr>
        <w:pStyle w:val="Default"/>
        <w:numPr>
          <w:ilvl w:val="1"/>
          <w:numId w:val="10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716C0C">
        <w:rPr>
          <w:sz w:val="28"/>
          <w:szCs w:val="28"/>
        </w:rPr>
        <w:t>средне</w:t>
      </w:r>
      <w:r>
        <w:rPr>
          <w:sz w:val="28"/>
          <w:szCs w:val="28"/>
        </w:rPr>
        <w:t xml:space="preserve">тяжелые и </w:t>
      </w:r>
      <w:r w:rsidR="00BB7693">
        <w:rPr>
          <w:sz w:val="28"/>
          <w:szCs w:val="28"/>
        </w:rPr>
        <w:t xml:space="preserve">тяжелые </w:t>
      </w:r>
      <w:r w:rsidR="00DB3FFA" w:rsidRPr="00925117">
        <w:rPr>
          <w:sz w:val="28"/>
          <w:szCs w:val="28"/>
        </w:rPr>
        <w:t>формы ВГ</w:t>
      </w:r>
      <w:r>
        <w:rPr>
          <w:sz w:val="28"/>
          <w:szCs w:val="28"/>
        </w:rPr>
        <w:t>А или ВГЕ</w:t>
      </w:r>
      <w:r w:rsidR="00DB3FFA" w:rsidRPr="00925117">
        <w:rPr>
          <w:sz w:val="28"/>
          <w:szCs w:val="28"/>
        </w:rPr>
        <w:t>.</w:t>
      </w:r>
    </w:p>
    <w:p w:rsidR="008C650D" w:rsidRPr="00925117" w:rsidRDefault="008C650D" w:rsidP="008C650D">
      <w:pPr>
        <w:pStyle w:val="Default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DB3FFA" w:rsidRDefault="00DB3FFA" w:rsidP="00925117">
      <w:pPr>
        <w:pStyle w:val="Default"/>
        <w:ind w:right="-1"/>
        <w:jc w:val="both"/>
        <w:rPr>
          <w:b/>
          <w:sz w:val="28"/>
          <w:szCs w:val="28"/>
        </w:rPr>
      </w:pPr>
      <w:r w:rsidRPr="00925117">
        <w:rPr>
          <w:b/>
          <w:sz w:val="28"/>
          <w:szCs w:val="28"/>
        </w:rPr>
        <w:t xml:space="preserve">5. </w:t>
      </w:r>
      <w:r w:rsidR="00840328">
        <w:rPr>
          <w:b/>
          <w:sz w:val="28"/>
          <w:szCs w:val="28"/>
          <w:lang w:val="kk-KZ"/>
        </w:rPr>
        <w:t xml:space="preserve">   </w:t>
      </w:r>
      <w:r w:rsidR="00BB7693">
        <w:rPr>
          <w:b/>
          <w:sz w:val="28"/>
          <w:szCs w:val="28"/>
        </w:rPr>
        <w:t xml:space="preserve">ТАКТИКА </w:t>
      </w:r>
      <w:r w:rsidRPr="00925117">
        <w:rPr>
          <w:b/>
          <w:sz w:val="28"/>
          <w:szCs w:val="28"/>
        </w:rPr>
        <w:t>ЛЕЧЕНИ</w:t>
      </w:r>
      <w:r w:rsidR="00043022">
        <w:rPr>
          <w:b/>
          <w:sz w:val="28"/>
          <w:szCs w:val="28"/>
        </w:rPr>
        <w:t>Я НА СТАЦИОНАРНОМ УРОВНЕ [1,2,4,8,10,11</w:t>
      </w:r>
      <w:r w:rsidRPr="00925117">
        <w:rPr>
          <w:b/>
          <w:sz w:val="28"/>
          <w:szCs w:val="28"/>
        </w:rPr>
        <w:t>]:</w:t>
      </w:r>
    </w:p>
    <w:p w:rsidR="0072162B" w:rsidRPr="0010383F" w:rsidRDefault="0010383F" w:rsidP="0010383F">
      <w:pPr>
        <w:pStyle w:val="Default"/>
        <w:ind w:right="-1"/>
        <w:jc w:val="both"/>
        <w:rPr>
          <w:sz w:val="28"/>
          <w:szCs w:val="28"/>
        </w:rPr>
      </w:pPr>
      <w:r w:rsidRPr="0010383F">
        <w:rPr>
          <w:sz w:val="28"/>
          <w:szCs w:val="28"/>
        </w:rPr>
        <w:t xml:space="preserve"> </w:t>
      </w:r>
      <w:r>
        <w:rPr>
          <w:sz w:val="28"/>
          <w:szCs w:val="28"/>
        </w:rPr>
        <w:t>Больные</w:t>
      </w:r>
      <w:r w:rsidR="0072162B" w:rsidRPr="001038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дети </w:t>
      </w:r>
      <w:r w:rsidR="0072162B" w:rsidRPr="0010383F">
        <w:rPr>
          <w:sz w:val="28"/>
          <w:szCs w:val="28"/>
        </w:rPr>
        <w:t xml:space="preserve">гепатитом А </w:t>
      </w:r>
      <w:r>
        <w:rPr>
          <w:sz w:val="28"/>
          <w:szCs w:val="28"/>
        </w:rPr>
        <w:t xml:space="preserve">и Е </w:t>
      </w:r>
      <w:r w:rsidR="0072162B" w:rsidRPr="0010383F">
        <w:rPr>
          <w:sz w:val="28"/>
          <w:szCs w:val="28"/>
        </w:rPr>
        <w:t xml:space="preserve">не нуждаются в назначении каких-либо лекарственных препаратов. Щадящий двигательный режим, лечебное питание, оптимальные условия госпитализации, исключающие возможность </w:t>
      </w:r>
      <w:r w:rsidRPr="0010383F">
        <w:rPr>
          <w:sz w:val="28"/>
          <w:szCs w:val="28"/>
        </w:rPr>
        <w:t>супер инфицирования</w:t>
      </w:r>
      <w:r w:rsidR="0072162B" w:rsidRPr="0010383F">
        <w:rPr>
          <w:sz w:val="28"/>
          <w:szCs w:val="28"/>
        </w:rPr>
        <w:t xml:space="preserve">, особенно другими вирусными гепатитами, обеспечивают гладкое течение заболевания и полное клиническое выздоровление. </w:t>
      </w:r>
    </w:p>
    <w:p w:rsidR="002223BC" w:rsidRPr="0010383F" w:rsidRDefault="0004454E" w:rsidP="00925117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Больным со </w:t>
      </w:r>
      <w:r w:rsidR="0010383F">
        <w:rPr>
          <w:sz w:val="28"/>
          <w:szCs w:val="28"/>
        </w:rPr>
        <w:t>средней и тяжелой степени</w:t>
      </w:r>
      <w:r>
        <w:rPr>
          <w:sz w:val="28"/>
          <w:szCs w:val="28"/>
        </w:rPr>
        <w:t xml:space="preserve"> тяжести по показаниям (повторная рвота, отсутствие аппетита)</w:t>
      </w:r>
      <w:r w:rsidR="0010383F">
        <w:rPr>
          <w:sz w:val="28"/>
          <w:szCs w:val="28"/>
        </w:rPr>
        <w:t xml:space="preserve"> необходимо проведение </w:t>
      </w:r>
      <w:r>
        <w:rPr>
          <w:sz w:val="28"/>
          <w:szCs w:val="28"/>
        </w:rPr>
        <w:t xml:space="preserve">в/в </w:t>
      </w:r>
      <w:r w:rsidR="0010383F">
        <w:rPr>
          <w:sz w:val="28"/>
          <w:szCs w:val="28"/>
        </w:rPr>
        <w:t>дез</w:t>
      </w:r>
      <w:r w:rsidR="0072162B" w:rsidRPr="0010383F">
        <w:rPr>
          <w:sz w:val="28"/>
          <w:szCs w:val="28"/>
        </w:rPr>
        <w:t>интоксикационно</w:t>
      </w:r>
      <w:r>
        <w:rPr>
          <w:sz w:val="28"/>
          <w:szCs w:val="28"/>
        </w:rPr>
        <w:t>й терапии из расчета 30 -50 мл/кг в сутки -</w:t>
      </w:r>
      <w:r w:rsidR="0072162B" w:rsidRPr="0010383F">
        <w:rPr>
          <w:sz w:val="28"/>
          <w:szCs w:val="28"/>
        </w:rPr>
        <w:t xml:space="preserve"> введение </w:t>
      </w:r>
      <w:r w:rsidRPr="0004454E">
        <w:rPr>
          <w:sz w:val="28"/>
          <w:szCs w:val="28"/>
        </w:rPr>
        <w:t xml:space="preserve">растворов </w:t>
      </w:r>
      <w:r w:rsidR="0072162B" w:rsidRPr="0010383F">
        <w:rPr>
          <w:sz w:val="28"/>
          <w:szCs w:val="28"/>
        </w:rPr>
        <w:t>5%</w:t>
      </w:r>
      <w:r>
        <w:rPr>
          <w:sz w:val="28"/>
          <w:szCs w:val="28"/>
        </w:rPr>
        <w:t>, 10%</w:t>
      </w:r>
      <w:r w:rsidR="0072162B" w:rsidRPr="0010383F">
        <w:rPr>
          <w:sz w:val="28"/>
          <w:szCs w:val="28"/>
        </w:rPr>
        <w:t xml:space="preserve"> </w:t>
      </w:r>
      <w:r>
        <w:rPr>
          <w:sz w:val="28"/>
          <w:szCs w:val="28"/>
        </w:rPr>
        <w:t>глюкозы, Рингера</w:t>
      </w:r>
      <w:r w:rsidR="0072162B" w:rsidRPr="0010383F">
        <w:rPr>
          <w:sz w:val="28"/>
          <w:szCs w:val="28"/>
        </w:rPr>
        <w:t xml:space="preserve">, </w:t>
      </w:r>
      <w:r>
        <w:rPr>
          <w:sz w:val="28"/>
          <w:szCs w:val="28"/>
        </w:rPr>
        <w:t>0,9% натрия хлорида.</w:t>
      </w:r>
    </w:p>
    <w:p w:rsidR="005D4613" w:rsidRPr="00FD21CF" w:rsidRDefault="00716C0C" w:rsidP="00FD21C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</w:t>
      </w:r>
      <w:r w:rsidR="00DB3FFA" w:rsidRPr="00925117">
        <w:rPr>
          <w:rFonts w:ascii="Times New Roman" w:hAnsi="Times New Roman"/>
          <w:b/>
          <w:sz w:val="28"/>
          <w:szCs w:val="28"/>
        </w:rPr>
        <w:t xml:space="preserve"> </w:t>
      </w:r>
      <w:r w:rsidR="00FD21CF">
        <w:rPr>
          <w:rFonts w:ascii="Times New Roman" w:hAnsi="Times New Roman"/>
          <w:sz w:val="28"/>
          <w:szCs w:val="28"/>
        </w:rPr>
        <w:t>маршрутизация пациента:</w:t>
      </w:r>
    </w:p>
    <w:p w:rsidR="005D4613" w:rsidRDefault="00FD21CF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5080</wp:posOffset>
                </wp:positionV>
                <wp:extent cx="6840171" cy="3038002"/>
                <wp:effectExtent l="0" t="0" r="18415" b="10160"/>
                <wp:wrapNone/>
                <wp:docPr id="59" name="Группа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171" cy="3038002"/>
                          <a:chOff x="0" y="0"/>
                          <a:chExt cx="5737829" cy="3038425"/>
                        </a:xfrm>
                      </wpg:grpSpPr>
                      <wps:wsp>
                        <wps:cNvPr id="21" name="Надпись 21"/>
                        <wps:cNvSpPr txBox="1">
                          <a:spLocks noChangeArrowheads="1"/>
                        </wps:cNvSpPr>
                        <wps:spPr bwMode="auto">
                          <a:xfrm>
                            <a:off x="2066925" y="0"/>
                            <a:ext cx="1741805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CA13AE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CA13AE">
                                <w:rPr>
                                  <w:rFonts w:ascii="Times New Roman" w:hAnsi="Times New Roman"/>
                                  <w:b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Соединительная линия уступом 20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343025" y="152400"/>
                            <a:ext cx="728980" cy="6743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Соединительная линия уступом 19"/>
                        <wps:cNvCnPr>
                          <a:cxnSpLocks noChangeShapeType="1"/>
                        </wps:cNvCnPr>
                        <wps:spPr bwMode="auto">
                          <a:xfrm>
                            <a:off x="3810000" y="152392"/>
                            <a:ext cx="632429" cy="67433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Надпись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66750"/>
                            <a:ext cx="1339215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239C2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 xml:space="preserve">Экстренная служба </w:t>
                              </w:r>
                            </w:p>
                            <w:p w:rsidR="002239C2" w:rsidRPr="002239C2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>вызов скорой медицинской помощи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Надпись 17"/>
                        <wps:cNvSpPr txBox="1">
                          <a:spLocks noChangeArrowheads="1"/>
                        </wps:cNvSpPr>
                        <wps:spPr bwMode="auto">
                          <a:xfrm>
                            <a:off x="4442429" y="666750"/>
                            <a:ext cx="1295400" cy="1076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239C2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>Обращение в амбулаторию, или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Надпись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637"/>
                            <a:ext cx="5553036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239C2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>Транспортировка в приемный покой детской инфекционной больницы или приемный покой инфекционного отделения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Надпись 11"/>
                        <wps:cNvSpPr txBox="1">
                          <a:spLocks noChangeArrowheads="1"/>
                        </wps:cNvSpPr>
                        <wps:spPr bwMode="auto">
                          <a:xfrm>
                            <a:off x="2" y="2609800"/>
                            <a:ext cx="555303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239C2" w:rsidRDefault="002239C2" w:rsidP="00CA13AE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>Госпитализация в боксовое или гепатитное отделение инфекционной больницы или в боксовое или гепатитное отделение многопрофильной больницы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Прямая со стрелкой 15"/>
                        <wps:cNvCnPr>
                          <a:cxnSpLocks noChangeShapeType="1"/>
                        </wps:cNvCnPr>
                        <wps:spPr bwMode="auto">
                          <a:xfrm>
                            <a:off x="1343025" y="1390650"/>
                            <a:ext cx="5441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Надпись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85950" y="704812"/>
                            <a:ext cx="2155190" cy="924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9C2" w:rsidRPr="002239C2" w:rsidRDefault="002239C2" w:rsidP="00FD21CF">
                              <w:pPr>
                                <w:tabs>
                                  <w:tab w:val="left" w:pos="297"/>
                                </w:tabs>
                                <w:spacing w:after="0" w:line="240" w:lineRule="auto"/>
                                <w:ind w:right="-1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2239C2">
                                <w:rPr>
                                  <w:rFonts w:ascii="Times New Roman" w:hAnsi="Times New Roman"/>
                                </w:rPr>
                                <w:t>острое начало заболевания с появления симптомов интоксикации, диспепсический синдром, желтушное окрашивание склер, кожи туловища и конечностей</w:t>
                              </w:r>
                              <w:r w:rsidRPr="002239C2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2239C2" w:rsidRPr="002239C2" w:rsidRDefault="002239C2" w:rsidP="00CA13A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Прямая со стрелкой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38255" y="1447723"/>
                            <a:ext cx="40379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рямая со стрелкой 12"/>
                        <wps:cNvCnPr>
                          <a:cxnSpLocks noChangeShapeType="1"/>
                        </wps:cNvCnPr>
                        <wps:spPr bwMode="auto">
                          <a:xfrm>
                            <a:off x="2951057" y="1647387"/>
                            <a:ext cx="0" cy="3241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Прямая со стрелкой 52"/>
                        <wps:cNvCnPr/>
                        <wps:spPr>
                          <a:xfrm>
                            <a:off x="2951057" y="2381201"/>
                            <a:ext cx="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9" o:spid="_x0000_s1046" style="position:absolute;margin-left:-22.2pt;margin-top:.4pt;width:538.6pt;height:239.2pt;z-index:251754496;mso-width-relative:margin;mso-height-relative:margin" coordsize="57378,30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1" o:spid="_x0000_s1047" type="#_x0000_t202" style="position:absolute;left:20669;width:17418;height:3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2239C2" w:rsidRPr="00CA13AE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CA13AE">
                          <w:rPr>
                            <w:rFonts w:ascii="Times New Roman" w:hAnsi="Times New Roman"/>
                            <w:b/>
                          </w:rPr>
                          <w:t>Пациент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0" o:spid="_x0000_s1048" type="#_x0000_t34" style="position:absolute;left:13430;top:1524;width:7290;height:6743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5bkcAAAADbAAAADwAAAGRycy9kb3ducmV2LnhtbERPTWsCMRC9F/wPYYTearZSRLZGkYIg&#10;nuwqSG/DZkwWN5OwiRr765tDwePjfS9W2fXiRkPsPCt4n1QgiFuvOzYKjofN2xxETMgae8+k4EER&#10;VsvRywJr7e/8TbcmGVFCONaowKYUailja8lhnPhAXLizHxymAgcj9YD3Eu56Oa2qmXTYcWmwGOjL&#10;Untprk5B6E5287vfNaG6mo/DzzmbxzYr9TrO608QiXJ6iv/dW61gWtaXL+UHyO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+W5HAAAAA2wAAAA8AAAAAAAAAAAAAAAAA&#10;oQIAAGRycy9kb3ducmV2LnhtbFBLBQYAAAAABAAEAPkAAACOAwAAAAA=&#10;">
                  <v:stroke endarrow="block"/>
                </v:shape>
                <v:shape id="Соединительная линия уступом 19" o:spid="_x0000_s1049" type="#_x0000_t34" style="position:absolute;left:38100;top:1523;width:6324;height:674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Pn8IAAADbAAAADwAAAGRycy9kb3ducmV2LnhtbERPTWvCQBC9F/oflin0UszGHqTGrCJF&#10;oeBBtMXzJDtugtnZdHcb4793C4Xe5vE+p1yNthMD+dA6VjDNchDEtdMtGwVfn9vJG4gQkTV2jknB&#10;jQKslo8PJRbaXflAwzEakUI4FKigibEvpAx1QxZD5nrixJ2dtxgT9EZqj9cUbjv5muczabHl1NBg&#10;T+8N1Zfjj1VgXmj4riu/5u1Jx4PZV7NNt1Pq+WlcL0BEGuO/+M/9odP8Ofz+kg6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6FPn8IAAADbAAAADwAAAAAAAAAAAAAA&#10;AAChAgAAZHJzL2Rvd25yZXYueG1sUEsFBgAAAAAEAAQA+QAAAJADAAAAAA==&#10;">
                  <v:stroke endarrow="block"/>
                </v:shape>
                <v:shape id="Надпись 18" o:spid="_x0000_s1050" type="#_x0000_t202" style="position:absolute;top:6667;width:13392;height:8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2239C2" w:rsidRPr="002239C2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 xml:space="preserve">Экстренная служба </w:t>
                        </w:r>
                      </w:p>
                      <w:p w:rsidR="002239C2" w:rsidRPr="002239C2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>вызов скорой медицинской помощи</w:t>
                        </w:r>
                      </w:p>
                    </w:txbxContent>
                  </v:textbox>
                </v:shape>
                <v:shape id="Надпись 17" o:spid="_x0000_s1051" type="#_x0000_t202" style="position:absolute;left:44424;top:6667;width:12954;height:10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2239C2" w:rsidRPr="002239C2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>Обращение в амбулаторию, или в кабинет инфекционных заболеваний</w:t>
                        </w:r>
                      </w:p>
                    </w:txbxContent>
                  </v:textbox>
                </v:shape>
                <v:shape id="Надпись 16" o:spid="_x0000_s1052" type="#_x0000_t202" style="position:absolute;top:19716;width:5553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2239C2" w:rsidRPr="002239C2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>Транспортировка в приемный покой детской инфекционной больницы или приемный покой инфекционного отделения многопрофильной больницы</w:t>
                        </w:r>
                      </w:p>
                    </w:txbxContent>
                  </v:textbox>
                </v:shape>
                <v:shape id="Надпись 11" o:spid="_x0000_s1053" type="#_x0000_t202" style="position:absolute;top:26098;width:55530;height:4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2239C2" w:rsidRPr="002239C2" w:rsidRDefault="002239C2" w:rsidP="00CA13AE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>Госпитализация в боксовое или гепатитное отделение инфекционной больницы или в боксовое или гепатитное отделение многопрофильной больницы</w:t>
                        </w:r>
                      </w:p>
                    </w:txbxContent>
                  </v:textbox>
                </v:shape>
                <v:shape id="Прямая со стрелкой 15" o:spid="_x0000_s1054" type="#_x0000_t32" style="position:absolute;left:13430;top:13906;width:54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Надпись 14" o:spid="_x0000_s1055" type="#_x0000_t202" style="position:absolute;left:18859;top:7048;width:21552;height:9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2239C2" w:rsidRPr="002239C2" w:rsidRDefault="002239C2" w:rsidP="00FD21CF">
                        <w:pPr>
                          <w:tabs>
                            <w:tab w:val="left" w:pos="297"/>
                          </w:tabs>
                          <w:spacing w:after="0" w:line="240" w:lineRule="auto"/>
                          <w:ind w:right="-1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2239C2">
                          <w:rPr>
                            <w:rFonts w:ascii="Times New Roman" w:hAnsi="Times New Roman"/>
                          </w:rPr>
                          <w:t>острое начало заболевания с появления симптомов интоксикации, диспепсический синдром, желтушное окрашивание склер, кожи туловища и конечностей</w:t>
                        </w:r>
                        <w:r w:rsidRPr="002239C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2239C2" w:rsidRPr="002239C2" w:rsidRDefault="002239C2" w:rsidP="00CA13AE"/>
                    </w:txbxContent>
                  </v:textbox>
                </v:shape>
                <v:shape id="Прямая со стрелкой 13" o:spid="_x0000_s1056" type="#_x0000_t32" style="position:absolute;left:40382;top:14477;width:403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<v:stroke endarrow="block"/>
                </v:shape>
                <v:shape id="Прямая со стрелкой 12" o:spid="_x0000_s1057" type="#_x0000_t32" style="position:absolute;left:29510;top:16473;width:0;height:32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Прямая со стрелкой 52" o:spid="_x0000_s1058" type="#_x0000_t32" style="position:absolute;left:29510;top:23812;width:0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wLTsMAAADbAAAADwAAAGRycy9kb3ducmV2LnhtbESPQWvCQBSE74L/YXlCb7oxENHUVRJF&#10;sL0ZpedH9jUJzb6N2dWk/75bKPQ4zMw3zHY/mlY8qXeNZQXLRQSCuLS64UrB7Xqar0E4j6yxtUwK&#10;vsnBfjedbDHVduALPQtfiQBhl6KC2vsuldKVNRl0C9sRB+/T9gZ9kH0ldY9DgJtWxlG0kgYbDgs1&#10;dnSoqfwqHkbBgP5jk2fV/ZAf385j0t5X19u7Ui+zMXsF4Wn0/+G/9lkrSGL4/RJ+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cC07DAAAA2wAAAA8AAAAAAAAAAAAA&#10;AAAAoQIAAGRycy9kb3ducmV2LnhtbFBLBQYAAAAABAAEAPkAAACRAwAAAAA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11300B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1BA80B1" wp14:editId="5AE7DB58">
                <wp:simplePos x="0" y="0"/>
                <wp:positionH relativeFrom="column">
                  <wp:posOffset>5090160</wp:posOffset>
                </wp:positionH>
                <wp:positionV relativeFrom="paragraph">
                  <wp:posOffset>180340</wp:posOffset>
                </wp:positionV>
                <wp:extent cx="0" cy="227965"/>
                <wp:effectExtent l="76200" t="0" r="57150" b="5778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5" o:spid="_x0000_s1026" type="#_x0000_t32" style="position:absolute;margin-left:400.8pt;margin-top:14.2pt;width:0;height:17.95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39AEA55A" wp14:editId="7C0A49B4">
                <wp:simplePos x="0" y="0"/>
                <wp:positionH relativeFrom="column">
                  <wp:posOffset>1508760</wp:posOffset>
                </wp:positionH>
                <wp:positionV relativeFrom="paragraph">
                  <wp:posOffset>181610</wp:posOffset>
                </wp:positionV>
                <wp:extent cx="0" cy="276225"/>
                <wp:effectExtent l="76200" t="0" r="76200" b="4762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18.8pt;margin-top:14.3pt;width:0;height:21.75pt;z-index:251803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" strokecolor="windowText" strokeweight=".5pt">
                <v:stroke endarrow="block" joinstyle="miter"/>
              </v:shape>
            </w:pict>
          </mc:Fallback>
        </mc:AlternateContent>
      </w: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2239C2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4B08FC97" wp14:editId="32CF0319">
                <wp:simplePos x="0" y="0"/>
                <wp:positionH relativeFrom="column">
                  <wp:posOffset>-272415</wp:posOffset>
                </wp:positionH>
                <wp:positionV relativeFrom="paragraph">
                  <wp:posOffset>48895</wp:posOffset>
                </wp:positionV>
                <wp:extent cx="3776980" cy="638175"/>
                <wp:effectExtent l="0" t="0" r="13970" b="28575"/>
                <wp:wrapNone/>
                <wp:docPr id="1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698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C2" w:rsidRPr="002239C2" w:rsidRDefault="002239C2" w:rsidP="002239C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Биохимический анализ крови: повышение уровня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</w:rPr>
                              <w:t>АлАТ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,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</w:rPr>
                              <w:t>АсАТ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; повышение уровня общего билирубина за счет прямой фракции (более 100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</w:rPr>
                              <w:t>мкмоль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>/л)</w:t>
                            </w:r>
                          </w:p>
                          <w:p w:rsidR="002239C2" w:rsidRPr="002239C2" w:rsidRDefault="002239C2" w:rsidP="002239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59" type="#_x0000_t202" style="position:absolute;margin-left:-21.45pt;margin-top:3.85pt;width:297.4pt;height:50.2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">
                <v:textbox>
                  <w:txbxContent>
                    <w:p w:rsidR="002239C2" w:rsidRPr="002239C2" w:rsidRDefault="002239C2" w:rsidP="002239C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239C2">
                        <w:rPr>
                          <w:rFonts w:ascii="Times New Roman" w:hAnsi="Times New Roman"/>
                        </w:rPr>
                        <w:t xml:space="preserve">Биохимический анализ крови: повышение уровня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</w:rPr>
                        <w:t>АлАТ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 xml:space="preserve">,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</w:rPr>
                        <w:t>АсАТ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 xml:space="preserve">; повышение уровня общего билирубина за счет прямой фракции (более 100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</w:rPr>
                        <w:t>мкмоль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>/л)</w:t>
                      </w:r>
                    </w:p>
                    <w:p w:rsidR="002239C2" w:rsidRPr="002239C2" w:rsidRDefault="002239C2" w:rsidP="002239C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07F7A1EB" wp14:editId="420B6AB2">
                <wp:simplePos x="0" y="0"/>
                <wp:positionH relativeFrom="column">
                  <wp:posOffset>4061460</wp:posOffset>
                </wp:positionH>
                <wp:positionV relativeFrom="paragraph">
                  <wp:posOffset>48895</wp:posOffset>
                </wp:positionV>
                <wp:extent cx="2276475" cy="638175"/>
                <wp:effectExtent l="0" t="0" r="28575" b="28575"/>
                <wp:wrapNone/>
                <wp:docPr id="2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C2" w:rsidRPr="002239C2" w:rsidRDefault="002239C2" w:rsidP="002239C2">
                            <w:pPr>
                              <w:jc w:val="center"/>
                            </w:pP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>Определение маркеров гепатита</w:t>
                            </w:r>
                            <w:proofErr w:type="gramStart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А</w:t>
                            </w:r>
                            <w:proofErr w:type="gramEnd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– 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HAV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IgM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, гепатита Е -  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HEVI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g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M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,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HBsAg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, 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  <w:t>HCV</w:t>
                            </w:r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>-АТ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60" type="#_x0000_t202" style="position:absolute;margin-left:319.8pt;margin-top:3.85pt;width:179.25pt;height:50.2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">
                <v:textbox>
                  <w:txbxContent>
                    <w:p w:rsidR="002239C2" w:rsidRPr="002239C2" w:rsidRDefault="002239C2" w:rsidP="002239C2">
                      <w:pPr>
                        <w:jc w:val="center"/>
                      </w:pP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>Определение маркеров гепатита</w:t>
                      </w:r>
                      <w:proofErr w:type="gramStart"/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А</w:t>
                      </w:r>
                      <w:proofErr w:type="gramEnd"/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– 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HAV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IgM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, гепатита Е -  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HEVI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g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M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,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HBsAg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, 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  <w:t>HCV</w:t>
                      </w:r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>-АТ</w:t>
                      </w:r>
                    </w:p>
                  </w:txbxContent>
                </v:textbox>
              </v:shape>
            </w:pict>
          </mc:Fallback>
        </mc:AlternateContent>
      </w:r>
    </w:p>
    <w:p w:rsidR="005D4613" w:rsidRDefault="002239C2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6457B57F" wp14:editId="13DAA8AC">
                <wp:simplePos x="0" y="0"/>
                <wp:positionH relativeFrom="column">
                  <wp:posOffset>3509010</wp:posOffset>
                </wp:positionH>
                <wp:positionV relativeFrom="paragraph">
                  <wp:posOffset>158750</wp:posOffset>
                </wp:positionV>
                <wp:extent cx="552450" cy="0"/>
                <wp:effectExtent l="0" t="76200" r="19050" b="9525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276.3pt;margin-top:12.5pt;width:43.5pt;height:0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">
                <v:stroke endarrow="block"/>
              </v:shape>
            </w:pict>
          </mc:Fallback>
        </mc:AlternateContent>
      </w: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2239C2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340D1B9F" wp14:editId="75E97388">
                <wp:simplePos x="0" y="0"/>
                <wp:positionH relativeFrom="column">
                  <wp:posOffset>5090210</wp:posOffset>
                </wp:positionH>
                <wp:positionV relativeFrom="paragraph">
                  <wp:posOffset>63500</wp:posOffset>
                </wp:positionV>
                <wp:extent cx="0" cy="227965"/>
                <wp:effectExtent l="76200" t="0" r="57150" b="5778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400.8pt;margin-top:5pt;width:0;height:17.95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" strokecolor="windowText" strokeweight=".5pt">
                <v:stroke endarrow="block" joinstyle="miter"/>
              </v:shape>
            </w:pict>
          </mc:Fallback>
        </mc:AlternateContent>
      </w:r>
    </w:p>
    <w:p w:rsidR="005D4613" w:rsidRDefault="0011300B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106D19A" wp14:editId="4DA3B10C">
                <wp:simplePos x="0" y="0"/>
                <wp:positionH relativeFrom="column">
                  <wp:posOffset>3499485</wp:posOffset>
                </wp:positionH>
                <wp:positionV relativeFrom="paragraph">
                  <wp:posOffset>97790</wp:posOffset>
                </wp:positionV>
                <wp:extent cx="2838450" cy="742950"/>
                <wp:effectExtent l="0" t="0" r="19050" b="1905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C2" w:rsidRPr="002239C2" w:rsidRDefault="002239C2" w:rsidP="002239C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Положительный анализ: </w:t>
                            </w:r>
                            <w:r w:rsidRPr="002239C2">
                              <w:rPr>
                                <w:rFonts w:ascii="Times New Roman" w:hAnsi="Times New Roman"/>
                                <w:lang w:val="en-US"/>
                              </w:rPr>
                              <w:t>HAV</w:t>
                            </w:r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  <w:lang w:val="en-US"/>
                              </w:rPr>
                              <w:t>IgM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или </w:t>
                            </w:r>
                            <w:r w:rsidRPr="002239C2">
                              <w:rPr>
                                <w:rFonts w:ascii="Times New Roman" w:hAnsi="Times New Roman"/>
                                <w:lang w:val="en-US"/>
                              </w:rPr>
                              <w:t>HEV</w:t>
                            </w:r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  <w:lang w:val="en-US"/>
                              </w:rPr>
                              <w:t>Ig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2239C2">
                              <w:rPr>
                                <w:rFonts w:ascii="Times New Roman" w:hAnsi="Times New Roman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26" o:spid="_x0000_s1061" type="#_x0000_t202" style="position:absolute;margin-left:275.55pt;margin-top:7.7pt;width:223.5pt;height:58.5pt;z-index:25179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">
                <v:textbox>
                  <w:txbxContent>
                    <w:p w:rsidR="002239C2" w:rsidRPr="002239C2" w:rsidRDefault="002239C2" w:rsidP="002239C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239C2">
                        <w:rPr>
                          <w:rFonts w:ascii="Times New Roman" w:hAnsi="Times New Roman"/>
                        </w:rPr>
                        <w:t xml:space="preserve">Положительный анализ: </w:t>
                      </w:r>
                      <w:r w:rsidRPr="002239C2">
                        <w:rPr>
                          <w:rFonts w:ascii="Times New Roman" w:hAnsi="Times New Roman"/>
                          <w:lang w:val="en-US"/>
                        </w:rPr>
                        <w:t>HAV</w:t>
                      </w:r>
                      <w:r w:rsidRPr="002239C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  <w:lang w:val="en-US"/>
                        </w:rPr>
                        <w:t>IgM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  <w:color w:val="000000"/>
                        </w:rPr>
                        <w:t xml:space="preserve"> или </w:t>
                      </w:r>
                      <w:r w:rsidRPr="002239C2">
                        <w:rPr>
                          <w:rFonts w:ascii="Times New Roman" w:hAnsi="Times New Roman"/>
                          <w:lang w:val="en-US"/>
                        </w:rPr>
                        <w:t>HEV</w:t>
                      </w:r>
                      <w:r w:rsidRPr="002239C2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  <w:lang w:val="en-US"/>
                        </w:rPr>
                        <w:t>Ig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2239C2">
                        <w:rPr>
                          <w:rFonts w:ascii="Times New Roman" w:hAnsi="Times New Roman"/>
                          <w:lang w:val="en-US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7383DF4F" wp14:editId="251AD269">
                <wp:simplePos x="0" y="0"/>
                <wp:positionH relativeFrom="column">
                  <wp:posOffset>-272415</wp:posOffset>
                </wp:positionH>
                <wp:positionV relativeFrom="paragraph">
                  <wp:posOffset>88265</wp:posOffset>
                </wp:positionV>
                <wp:extent cx="3219450" cy="742950"/>
                <wp:effectExtent l="0" t="0" r="19050" b="1905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C2" w:rsidRPr="002239C2" w:rsidRDefault="002239C2" w:rsidP="002239C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Лечение в стационаре; через 10 дней повторный анализ на билирубин,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</w:rPr>
                              <w:t>АлАТ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 xml:space="preserve">; билирубин 20 </w:t>
                            </w:r>
                            <w:proofErr w:type="spellStart"/>
                            <w:r w:rsidRPr="002239C2">
                              <w:rPr>
                                <w:rFonts w:ascii="Times New Roman" w:hAnsi="Times New Roman"/>
                              </w:rPr>
                              <w:t>мкмоль</w:t>
                            </w:r>
                            <w:proofErr w:type="spellEnd"/>
                            <w:r w:rsidRPr="002239C2">
                              <w:rPr>
                                <w:rFonts w:ascii="Times New Roman" w:hAnsi="Times New Roman"/>
                              </w:rPr>
                              <w:t>/л-выписка на амбулаторное лечение.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62" type="#_x0000_t202" style="position:absolute;margin-left:-21.45pt;margin-top:6.95pt;width:253.5pt;height:58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">
                <v:textbox>
                  <w:txbxContent>
                    <w:p w:rsidR="002239C2" w:rsidRPr="002239C2" w:rsidRDefault="002239C2" w:rsidP="002239C2">
                      <w:pPr>
                        <w:rPr>
                          <w:rFonts w:ascii="Times New Roman" w:hAnsi="Times New Roman"/>
                        </w:rPr>
                      </w:pPr>
                      <w:r w:rsidRPr="002239C2">
                        <w:rPr>
                          <w:rFonts w:ascii="Times New Roman" w:hAnsi="Times New Roman"/>
                        </w:rPr>
                        <w:t xml:space="preserve">Лечение в стационаре; через 10 дней повторный анализ на билирубин,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</w:rPr>
                        <w:t>АлАТ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 xml:space="preserve">; билирубин 20 </w:t>
                      </w:r>
                      <w:proofErr w:type="spellStart"/>
                      <w:r w:rsidRPr="002239C2">
                        <w:rPr>
                          <w:rFonts w:ascii="Times New Roman" w:hAnsi="Times New Roman"/>
                        </w:rPr>
                        <w:t>мкмоль</w:t>
                      </w:r>
                      <w:proofErr w:type="spellEnd"/>
                      <w:r w:rsidRPr="002239C2">
                        <w:rPr>
                          <w:rFonts w:ascii="Times New Roman" w:hAnsi="Times New Roman"/>
                        </w:rPr>
                        <w:t>/л-выписка на амбулаторное лечение.</w:t>
                      </w:r>
                    </w:p>
                  </w:txbxContent>
                </v:textbox>
              </v:shape>
            </w:pict>
          </mc:Fallback>
        </mc:AlternateContent>
      </w: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2239C2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2D0084CC" wp14:editId="07F343B4">
                <wp:simplePos x="0" y="0"/>
                <wp:positionH relativeFrom="column">
                  <wp:posOffset>2945765</wp:posOffset>
                </wp:positionH>
                <wp:positionV relativeFrom="paragraph">
                  <wp:posOffset>31115</wp:posOffset>
                </wp:positionV>
                <wp:extent cx="557530" cy="0"/>
                <wp:effectExtent l="38100" t="76200" r="0" b="9525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7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231.95pt;margin-top:2.45pt;width:43.9pt;height:0;flip:x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">
                <v:stroke endarrow="block"/>
              </v:shape>
            </w:pict>
          </mc:Fallback>
        </mc:AlternateContent>
      </w: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D4613" w:rsidRDefault="005D4613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101B04" w:rsidRPr="00925117" w:rsidRDefault="00101B04" w:rsidP="0092511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kk-KZ"/>
        </w:rPr>
      </w:pPr>
      <w:r w:rsidRPr="00925117">
        <w:rPr>
          <w:rFonts w:ascii="Times New Roman" w:hAnsi="Times New Roman"/>
          <w:b/>
          <w:sz w:val="28"/>
          <w:szCs w:val="28"/>
          <w:lang w:val="kk-KZ"/>
        </w:rPr>
        <w:lastRenderedPageBreak/>
        <w:t>5.2</w:t>
      </w:r>
      <w:r w:rsidR="00840328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Pr="008C650D">
        <w:rPr>
          <w:rFonts w:ascii="Times New Roman" w:hAnsi="Times New Roman"/>
          <w:b/>
          <w:sz w:val="28"/>
          <w:szCs w:val="28"/>
          <w:lang w:val="kk-KZ"/>
        </w:rPr>
        <w:t>Немедикаментозное лечение</w:t>
      </w:r>
      <w:r w:rsidRPr="00925117">
        <w:rPr>
          <w:rFonts w:ascii="Times New Roman" w:hAnsi="Times New Roman"/>
          <w:sz w:val="28"/>
          <w:szCs w:val="28"/>
          <w:lang w:val="kk-KZ"/>
        </w:rPr>
        <w:t xml:space="preserve"> (базисная терапия):</w:t>
      </w:r>
    </w:p>
    <w:p w:rsidR="00101B04" w:rsidRPr="008C650D" w:rsidRDefault="008C650D" w:rsidP="00A02607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8C650D">
        <w:rPr>
          <w:rFonts w:ascii="Times New Roman" w:hAnsi="Times New Roman"/>
          <w:sz w:val="28"/>
        </w:rPr>
        <w:t>Р</w:t>
      </w:r>
      <w:r w:rsidR="00101B04" w:rsidRPr="008C650D">
        <w:rPr>
          <w:rFonts w:ascii="Times New Roman" w:hAnsi="Times New Roman"/>
          <w:sz w:val="28"/>
          <w:szCs w:val="28"/>
          <w:lang w:val="kk-KZ"/>
        </w:rPr>
        <w:t>ежим</w:t>
      </w:r>
      <w:r w:rsidRPr="008C650D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101B04" w:rsidRPr="008C650D">
        <w:rPr>
          <w:rFonts w:ascii="Times New Roman" w:hAnsi="Times New Roman"/>
          <w:sz w:val="28"/>
          <w:szCs w:val="28"/>
        </w:rPr>
        <w:t xml:space="preserve">постельный для тяжелой формы и полупостельный для среднетяжелой </w:t>
      </w:r>
      <w:r>
        <w:rPr>
          <w:rFonts w:ascii="Times New Roman" w:hAnsi="Times New Roman"/>
          <w:sz w:val="28"/>
          <w:szCs w:val="28"/>
        </w:rPr>
        <w:t>формы болезни.</w:t>
      </w:r>
    </w:p>
    <w:p w:rsidR="008C650D" w:rsidRDefault="008C650D" w:rsidP="00A02607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8"/>
          <w:szCs w:val="28"/>
        </w:rPr>
      </w:pPr>
      <w:r w:rsidRPr="008C650D">
        <w:rPr>
          <w:rFonts w:ascii="Times New Roman" w:hAnsi="Times New Roman"/>
          <w:sz w:val="28"/>
          <w:szCs w:val="28"/>
        </w:rPr>
        <w:t>диета: стол № 5, где сохраняется возрастная норма белков, жиров и углеводов, пища должна быть приготовлена механически и химически щадящая, без экстрактивных веществ, исключаются на острый период болезни мясные бульоны, острые и пряные приправы, трудно перевариваемая клетчатка.</w:t>
      </w:r>
    </w:p>
    <w:p w:rsidR="008C650D" w:rsidRDefault="00101B04" w:rsidP="008C650D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5117">
        <w:rPr>
          <w:rFonts w:ascii="Times New Roman" w:hAnsi="Times New Roman"/>
          <w:b/>
          <w:sz w:val="28"/>
          <w:szCs w:val="28"/>
        </w:rPr>
        <w:t>5.3</w:t>
      </w:r>
      <w:r w:rsidR="00840328"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8C650D" w:rsidRPr="008C650D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5C00EB">
        <w:rPr>
          <w:rFonts w:ascii="Times New Roman" w:hAnsi="Times New Roman"/>
          <w:sz w:val="28"/>
          <w:szCs w:val="28"/>
        </w:rPr>
        <w:t xml:space="preserve">: </w:t>
      </w:r>
      <w:r w:rsidR="00043022" w:rsidRPr="00043022">
        <w:rPr>
          <w:rFonts w:ascii="Times New Roman" w:hAnsi="Times New Roman"/>
          <w:b/>
          <w:sz w:val="28"/>
          <w:szCs w:val="28"/>
        </w:rPr>
        <w:t>[1,2,4,8,10,11]</w:t>
      </w:r>
    </w:p>
    <w:p w:rsidR="009F6F4F" w:rsidRDefault="009F6F4F" w:rsidP="00D43512">
      <w:pPr>
        <w:pStyle w:val="Default"/>
        <w:ind w:right="-1"/>
        <w:jc w:val="both"/>
        <w:rPr>
          <w:sz w:val="28"/>
          <w:szCs w:val="28"/>
        </w:rPr>
      </w:pPr>
      <w:r w:rsidRPr="008D60D4">
        <w:rPr>
          <w:sz w:val="28"/>
          <w:szCs w:val="28"/>
          <w:lang w:val="kk-KZ"/>
        </w:rPr>
        <w:t xml:space="preserve">дезинтоксикационная </w:t>
      </w:r>
      <w:r w:rsidR="00D43512">
        <w:rPr>
          <w:sz w:val="28"/>
          <w:szCs w:val="28"/>
          <w:lang w:val="kk-KZ"/>
        </w:rPr>
        <w:t>терапия – энтерально</w:t>
      </w:r>
      <w:r w:rsidRPr="008D60D4">
        <w:rPr>
          <w:sz w:val="28"/>
          <w:szCs w:val="28"/>
          <w:lang w:val="kk-KZ"/>
        </w:rPr>
        <w:t>: 5% раствор глюкозы, вода, морсы, компот; щелочная минера</w:t>
      </w:r>
      <w:r w:rsidR="00D43512">
        <w:rPr>
          <w:sz w:val="28"/>
          <w:szCs w:val="28"/>
          <w:lang w:val="kk-KZ"/>
        </w:rPr>
        <w:t xml:space="preserve">льная вода и парентерально при </w:t>
      </w:r>
      <w:r w:rsidR="00D43512" w:rsidRPr="00D43512">
        <w:rPr>
          <w:sz w:val="28"/>
          <w:szCs w:val="28"/>
        </w:rPr>
        <w:t xml:space="preserve"> </w:t>
      </w:r>
      <w:r w:rsidR="00D43512">
        <w:rPr>
          <w:sz w:val="28"/>
          <w:szCs w:val="28"/>
        </w:rPr>
        <w:t>средней и тяжелой степени тяжести по показаниям (повторная рвота, отсутствие аппетита) в/в дезинтоксикационная терапия из расчета 30 -50 мл/кг в сутки -</w:t>
      </w:r>
      <w:r w:rsidR="00D43512" w:rsidRPr="0010383F">
        <w:rPr>
          <w:sz w:val="28"/>
          <w:szCs w:val="28"/>
        </w:rPr>
        <w:t xml:space="preserve"> введение </w:t>
      </w:r>
      <w:r w:rsidR="00D43512" w:rsidRPr="0004454E">
        <w:rPr>
          <w:sz w:val="28"/>
          <w:szCs w:val="28"/>
        </w:rPr>
        <w:t xml:space="preserve">растворов </w:t>
      </w:r>
      <w:r w:rsidR="00D43512" w:rsidRPr="0010383F">
        <w:rPr>
          <w:sz w:val="28"/>
          <w:szCs w:val="28"/>
        </w:rPr>
        <w:t>5%</w:t>
      </w:r>
      <w:r w:rsidR="00D43512">
        <w:rPr>
          <w:sz w:val="28"/>
          <w:szCs w:val="28"/>
        </w:rPr>
        <w:t>, 10%</w:t>
      </w:r>
      <w:r w:rsidR="00D43512" w:rsidRPr="0010383F">
        <w:rPr>
          <w:sz w:val="28"/>
          <w:szCs w:val="28"/>
        </w:rPr>
        <w:t xml:space="preserve"> </w:t>
      </w:r>
      <w:r w:rsidR="00D43512">
        <w:rPr>
          <w:sz w:val="28"/>
          <w:szCs w:val="28"/>
        </w:rPr>
        <w:t>глюкозы, 0,9% натрия хлорида.</w:t>
      </w:r>
    </w:p>
    <w:p w:rsidR="003C0679" w:rsidRPr="00D43512" w:rsidRDefault="003C0679" w:rsidP="00D43512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При желтухе более двух недель и холестазе</w:t>
      </w:r>
      <w:r w:rsidR="00E53FCE">
        <w:rPr>
          <w:sz w:val="28"/>
          <w:szCs w:val="28"/>
        </w:rPr>
        <w:t>-</w:t>
      </w:r>
      <w:r w:rsidRPr="003C0679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3C0679">
        <w:rPr>
          <w:sz w:val="28"/>
          <w:szCs w:val="28"/>
        </w:rPr>
        <w:t>рсодезоксихолевая кислота</w:t>
      </w:r>
      <w:r>
        <w:rPr>
          <w:sz w:val="28"/>
          <w:szCs w:val="28"/>
        </w:rPr>
        <w:t xml:space="preserve"> </w:t>
      </w:r>
      <w:r w:rsidRPr="003C0679">
        <w:rPr>
          <w:sz w:val="28"/>
          <w:szCs w:val="28"/>
        </w:rPr>
        <w:t>10-15 мг/кг в сутки</w:t>
      </w:r>
      <w:r>
        <w:rPr>
          <w:sz w:val="28"/>
          <w:szCs w:val="28"/>
        </w:rPr>
        <w:t xml:space="preserve"> </w:t>
      </w:r>
      <w:r w:rsidR="00D27D71">
        <w:rPr>
          <w:sz w:val="28"/>
          <w:szCs w:val="28"/>
        </w:rPr>
        <w:t>в течение всего желтушного периода.</w:t>
      </w:r>
    </w:p>
    <w:p w:rsidR="00101B04" w:rsidRDefault="00101B04" w:rsidP="00925117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D60D4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  <w:r w:rsidR="00043022" w:rsidRPr="00043022">
        <w:rPr>
          <w:b/>
          <w:sz w:val="28"/>
          <w:szCs w:val="28"/>
        </w:rPr>
        <w:t xml:space="preserve"> </w:t>
      </w:r>
      <w:r w:rsidR="00043022">
        <w:rPr>
          <w:rFonts w:ascii="Times New Roman" w:hAnsi="Times New Roman"/>
          <w:b/>
          <w:sz w:val="28"/>
          <w:szCs w:val="28"/>
        </w:rPr>
        <w:t>[</w:t>
      </w:r>
      <w:r w:rsidR="00043022" w:rsidRPr="00043022">
        <w:rPr>
          <w:rFonts w:ascii="Times New Roman" w:hAnsi="Times New Roman"/>
          <w:b/>
          <w:sz w:val="28"/>
          <w:szCs w:val="28"/>
        </w:rPr>
        <w:t>4,</w:t>
      </w:r>
      <w:r w:rsidR="00043022">
        <w:rPr>
          <w:rFonts w:ascii="Times New Roman" w:hAnsi="Times New Roman"/>
          <w:b/>
          <w:sz w:val="28"/>
          <w:szCs w:val="28"/>
        </w:rPr>
        <w:t>6,7,8,10</w:t>
      </w:r>
      <w:r w:rsidR="00043022" w:rsidRPr="00043022">
        <w:rPr>
          <w:rFonts w:ascii="Times New Roman" w:hAnsi="Times New Roman"/>
          <w:b/>
          <w:sz w:val="28"/>
          <w:szCs w:val="28"/>
        </w:rPr>
        <w:t>]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675"/>
        <w:gridCol w:w="4111"/>
        <w:gridCol w:w="4820"/>
        <w:gridCol w:w="850"/>
      </w:tblGrid>
      <w:tr w:rsidR="0059213F" w:rsidRPr="00E53FCE" w:rsidTr="00E53FCE">
        <w:tc>
          <w:tcPr>
            <w:tcW w:w="675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sz w:val="24"/>
                <w:szCs w:val="24"/>
              </w:rPr>
              <w:t>МНН ЛС</w:t>
            </w:r>
          </w:p>
        </w:tc>
        <w:tc>
          <w:tcPr>
            <w:tcW w:w="4820" w:type="dxa"/>
          </w:tcPr>
          <w:p w:rsidR="0059213F" w:rsidRPr="00E53FCE" w:rsidRDefault="00E53FCE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  <w:r w:rsidR="0059213F" w:rsidRPr="00E53FCE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Показания</w:t>
            </w:r>
          </w:p>
        </w:tc>
        <w:tc>
          <w:tcPr>
            <w:tcW w:w="850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59213F" w:rsidRPr="00E53FCE" w:rsidTr="002239C2">
        <w:tc>
          <w:tcPr>
            <w:tcW w:w="9606" w:type="dxa"/>
            <w:gridSpan w:val="3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Cs/>
                <w:sz w:val="24"/>
                <w:szCs w:val="24"/>
              </w:rPr>
              <w:t>Прочие ирригационные растворы</w:t>
            </w:r>
          </w:p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213F" w:rsidRPr="00E53FCE" w:rsidTr="00E53FCE">
        <w:tc>
          <w:tcPr>
            <w:tcW w:w="675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Декстроза раствор для инфузий 5 % 200 мл, 400 мл; 10% 200 мл, 400 мл</w:t>
            </w:r>
          </w:p>
        </w:tc>
        <w:tc>
          <w:tcPr>
            <w:tcW w:w="4820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С целью дезинтоксикации</w:t>
            </w:r>
          </w:p>
        </w:tc>
        <w:tc>
          <w:tcPr>
            <w:tcW w:w="850" w:type="dxa"/>
          </w:tcPr>
          <w:p w:rsidR="0059213F" w:rsidRPr="00E53FCE" w:rsidRDefault="0059213F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D27D71" w:rsidRPr="00E53FCE" w:rsidTr="00E53FCE">
        <w:tc>
          <w:tcPr>
            <w:tcW w:w="675" w:type="dxa"/>
          </w:tcPr>
          <w:p w:rsidR="00D27D71" w:rsidRPr="00E53FCE" w:rsidRDefault="00D27D71" w:rsidP="002239C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27D71" w:rsidRPr="007052E2" w:rsidRDefault="00D27D71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2E2">
              <w:rPr>
                <w:rFonts w:ascii="Times New Roman" w:hAnsi="Times New Roman"/>
                <w:iCs/>
                <w:sz w:val="24"/>
                <w:szCs w:val="24"/>
                <w:lang w:val="tr-TR" w:eastAsia="en-US"/>
              </w:rPr>
              <w:t>Солевые растворы</w:t>
            </w:r>
          </w:p>
        </w:tc>
        <w:tc>
          <w:tcPr>
            <w:tcW w:w="4820" w:type="dxa"/>
          </w:tcPr>
          <w:p w:rsidR="00D27D71" w:rsidRPr="00E53FCE" w:rsidRDefault="00D27D71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27D71" w:rsidRPr="00E53FCE" w:rsidRDefault="00D27D71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7D71" w:rsidRPr="00E53FCE" w:rsidTr="00E53FCE">
        <w:tc>
          <w:tcPr>
            <w:tcW w:w="675" w:type="dxa"/>
          </w:tcPr>
          <w:p w:rsidR="00D27D71" w:rsidRPr="00E53FCE" w:rsidRDefault="007052E2" w:rsidP="002239C2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D27D71" w:rsidRPr="007052E2" w:rsidRDefault="007052E2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2E2">
              <w:rPr>
                <w:rFonts w:ascii="Times New Roman" w:hAnsi="Times New Roman"/>
                <w:iCs/>
                <w:sz w:val="24"/>
                <w:szCs w:val="24"/>
                <w:lang w:val="tr-TR"/>
              </w:rPr>
              <w:t>Натрия хлорид</w:t>
            </w:r>
            <w:r w:rsidRPr="007052E2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  <w:r w:rsidRPr="007052E2">
              <w:rPr>
                <w:rFonts w:ascii="Times New Roman" w:hAnsi="Times New Roman"/>
                <w:iCs/>
                <w:sz w:val="24"/>
                <w:szCs w:val="24"/>
                <w:lang w:val="tr-TR"/>
              </w:rPr>
              <w:t>раствор для инфузий 0,9% 100 мл, 250 мл, 400 мл</w:t>
            </w:r>
          </w:p>
        </w:tc>
        <w:tc>
          <w:tcPr>
            <w:tcW w:w="4820" w:type="dxa"/>
          </w:tcPr>
          <w:p w:rsidR="00D27D71" w:rsidRPr="00E53FCE" w:rsidRDefault="007052E2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2E2">
              <w:rPr>
                <w:rFonts w:ascii="Times New Roman" w:hAnsi="Times New Roman"/>
                <w:sz w:val="24"/>
                <w:szCs w:val="24"/>
              </w:rPr>
              <w:t>С целью дезинтоксикации</w:t>
            </w:r>
          </w:p>
        </w:tc>
        <w:tc>
          <w:tcPr>
            <w:tcW w:w="850" w:type="dxa"/>
          </w:tcPr>
          <w:p w:rsidR="00D27D71" w:rsidRPr="00E53FCE" w:rsidRDefault="007052E2" w:rsidP="002239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2E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</w:tbl>
    <w:p w:rsidR="0059213F" w:rsidRPr="00E53FCE" w:rsidRDefault="0059213F" w:rsidP="00925117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101B04" w:rsidRPr="00043022" w:rsidRDefault="00101B04" w:rsidP="00925117">
      <w:pPr>
        <w:spacing w:after="0" w:line="240" w:lineRule="auto"/>
        <w:ind w:right="-1"/>
        <w:rPr>
          <w:rFonts w:ascii="Times New Roman" w:hAnsi="Times New Roman"/>
          <w:b/>
          <w:color w:val="000000"/>
          <w:sz w:val="24"/>
          <w:szCs w:val="24"/>
        </w:rPr>
      </w:pPr>
      <w:r w:rsidRPr="00E53FCE">
        <w:rPr>
          <w:rFonts w:ascii="Times New Roman" w:hAnsi="Times New Roman"/>
          <w:b/>
          <w:color w:val="000000"/>
          <w:sz w:val="24"/>
          <w:szCs w:val="24"/>
        </w:rPr>
        <w:t>Перечень дополнительных лекарственных средств</w:t>
      </w:r>
      <w:r w:rsidRPr="00E53FCE">
        <w:rPr>
          <w:rFonts w:ascii="Times New Roman" w:hAnsi="Times New Roman"/>
          <w:color w:val="000000"/>
          <w:sz w:val="24"/>
          <w:szCs w:val="24"/>
        </w:rPr>
        <w:t>:</w:t>
      </w:r>
      <w:r w:rsidR="00043022" w:rsidRPr="00043022">
        <w:rPr>
          <w:rFonts w:ascii="Times New Roman" w:hAnsi="Times New Roman"/>
          <w:b/>
          <w:sz w:val="28"/>
          <w:szCs w:val="28"/>
        </w:rPr>
        <w:t xml:space="preserve"> </w:t>
      </w:r>
      <w:r w:rsidR="00043022" w:rsidRPr="00043022">
        <w:rPr>
          <w:rFonts w:ascii="Times New Roman" w:hAnsi="Times New Roman"/>
          <w:b/>
          <w:color w:val="000000"/>
          <w:sz w:val="24"/>
          <w:szCs w:val="24"/>
        </w:rPr>
        <w:t>[4,6,7,8,10]</w:t>
      </w:r>
    </w:p>
    <w:tbl>
      <w:tblPr>
        <w:tblStyle w:val="a5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4111"/>
        <w:gridCol w:w="4820"/>
        <w:gridCol w:w="850"/>
      </w:tblGrid>
      <w:tr w:rsidR="00101B04" w:rsidRPr="00E53FCE" w:rsidTr="001A0021">
        <w:trPr>
          <w:gridBefore w:val="1"/>
          <w:wBefore w:w="34" w:type="dxa"/>
        </w:trPr>
        <w:tc>
          <w:tcPr>
            <w:tcW w:w="675" w:type="dxa"/>
          </w:tcPr>
          <w:p w:rsidR="00101B04" w:rsidRPr="00E53FCE" w:rsidRDefault="008D60D4" w:rsidP="008D60D4">
            <w:pPr>
              <w:ind w:right="-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:rsidR="00101B04" w:rsidRPr="00E53FCE" w:rsidRDefault="00101B04" w:rsidP="008D60D4">
            <w:pPr>
              <w:ind w:right="-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Лекарственные средства</w:t>
            </w:r>
          </w:p>
        </w:tc>
        <w:tc>
          <w:tcPr>
            <w:tcW w:w="4820" w:type="dxa"/>
          </w:tcPr>
          <w:p w:rsidR="00101B04" w:rsidRPr="00E53FCE" w:rsidRDefault="007052E2" w:rsidP="007052E2">
            <w:pPr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</w:t>
            </w:r>
            <w:r w:rsidR="00101B04" w:rsidRPr="00E53F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Показания</w:t>
            </w:r>
          </w:p>
        </w:tc>
        <w:tc>
          <w:tcPr>
            <w:tcW w:w="850" w:type="dxa"/>
          </w:tcPr>
          <w:p w:rsidR="00101B04" w:rsidRPr="00E53FCE" w:rsidRDefault="008D60D4" w:rsidP="008D60D4">
            <w:pPr>
              <w:ind w:right="-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УД</w:t>
            </w:r>
          </w:p>
        </w:tc>
      </w:tr>
      <w:tr w:rsidR="008D60D4" w:rsidRPr="00E53FCE" w:rsidTr="001A0021">
        <w:trPr>
          <w:gridBefore w:val="1"/>
          <w:wBefore w:w="34" w:type="dxa"/>
        </w:trPr>
        <w:tc>
          <w:tcPr>
            <w:tcW w:w="9606" w:type="dxa"/>
            <w:gridSpan w:val="3"/>
          </w:tcPr>
          <w:p w:rsidR="008D60D4" w:rsidRPr="00E53FCE" w:rsidRDefault="00E53FCE" w:rsidP="00925117">
            <w:pPr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 xml:space="preserve">Гепатопротектор с желчегонным и </w:t>
            </w:r>
            <w:proofErr w:type="spellStart"/>
            <w:r w:rsidRPr="00E53FCE">
              <w:rPr>
                <w:rFonts w:ascii="Times New Roman" w:hAnsi="Times New Roman"/>
                <w:sz w:val="24"/>
                <w:szCs w:val="24"/>
              </w:rPr>
              <w:t>холелитолитическим</w:t>
            </w:r>
            <w:proofErr w:type="spellEnd"/>
            <w:r w:rsidRPr="00E53FCE">
              <w:rPr>
                <w:rFonts w:ascii="Times New Roman" w:hAnsi="Times New Roman"/>
                <w:sz w:val="24"/>
                <w:szCs w:val="24"/>
              </w:rPr>
              <w:t xml:space="preserve"> действием</w:t>
            </w:r>
          </w:p>
        </w:tc>
        <w:tc>
          <w:tcPr>
            <w:tcW w:w="850" w:type="dxa"/>
          </w:tcPr>
          <w:p w:rsidR="008D60D4" w:rsidRPr="00E53FCE" w:rsidRDefault="008D60D4" w:rsidP="00925117">
            <w:pPr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1B04" w:rsidRPr="00E53FCE" w:rsidTr="001A0021">
        <w:tc>
          <w:tcPr>
            <w:tcW w:w="709" w:type="dxa"/>
            <w:gridSpan w:val="2"/>
          </w:tcPr>
          <w:p w:rsidR="00101B04" w:rsidRPr="00E53FCE" w:rsidRDefault="00E53FCE" w:rsidP="00925117">
            <w:pPr>
              <w:ind w:right="-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1</w:t>
            </w:r>
            <w:r w:rsidR="00DD068D" w:rsidRPr="00E53F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101B04" w:rsidRPr="00E53FCE" w:rsidRDefault="003C0679" w:rsidP="00E53FCE">
            <w:pPr>
              <w:ind w:right="-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Урсодезоксихолевая кислота</w:t>
            </w:r>
            <w:r w:rsidR="00101B04" w:rsidRPr="00E53FCE">
              <w:rPr>
                <w:rFonts w:ascii="Times New Roman" w:hAnsi="Times New Roman"/>
                <w:sz w:val="24"/>
                <w:szCs w:val="24"/>
              </w:rPr>
              <w:t>,</w:t>
            </w:r>
            <w:r w:rsidRPr="00E53FCE">
              <w:rPr>
                <w:rFonts w:ascii="Times New Roman" w:hAnsi="Times New Roman"/>
                <w:sz w:val="24"/>
                <w:szCs w:val="24"/>
              </w:rPr>
              <w:t xml:space="preserve"> капсулы по 250 мг</w:t>
            </w:r>
            <w:r w:rsidR="00101B04" w:rsidRPr="00E53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101B04" w:rsidRPr="00E53FCE" w:rsidRDefault="00101B04" w:rsidP="00925117">
            <w:pPr>
              <w:ind w:right="-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 xml:space="preserve">При холестазе, при гепатите – мембраностабилизирующее действие </w:t>
            </w:r>
          </w:p>
        </w:tc>
        <w:tc>
          <w:tcPr>
            <w:tcW w:w="850" w:type="dxa"/>
          </w:tcPr>
          <w:p w:rsidR="00101B04" w:rsidRPr="00E53FCE" w:rsidRDefault="00BE1A86" w:rsidP="00925117">
            <w:pPr>
              <w:ind w:right="-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3FC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101B04" w:rsidRDefault="00101B04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925117">
        <w:rPr>
          <w:rFonts w:ascii="Times New Roman" w:hAnsi="Times New Roman"/>
          <w:b/>
          <w:color w:val="000000"/>
          <w:sz w:val="28"/>
          <w:szCs w:val="28"/>
        </w:rPr>
        <w:t>5.4</w:t>
      </w:r>
      <w:r w:rsidR="0084032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</w:t>
      </w:r>
      <w:r w:rsidRPr="008D60D4">
        <w:rPr>
          <w:rFonts w:ascii="Times New Roman" w:hAnsi="Times New Roman"/>
          <w:b/>
          <w:color w:val="000000"/>
          <w:sz w:val="28"/>
          <w:szCs w:val="28"/>
        </w:rPr>
        <w:t>Хирургическое вмешательство</w:t>
      </w:r>
      <w:r w:rsidR="008D60D4">
        <w:rPr>
          <w:rFonts w:ascii="Times New Roman" w:hAnsi="Times New Roman"/>
          <w:color w:val="000000"/>
          <w:sz w:val="28"/>
          <w:szCs w:val="28"/>
        </w:rPr>
        <w:t>: нет.</w:t>
      </w:r>
    </w:p>
    <w:p w:rsidR="008D60D4" w:rsidRPr="00925117" w:rsidRDefault="008D60D4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</w:p>
    <w:p w:rsidR="00D2761C" w:rsidRPr="00925117" w:rsidRDefault="00101B04" w:rsidP="00925117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</w:rPr>
      </w:pPr>
      <w:r w:rsidRPr="00925117">
        <w:rPr>
          <w:rFonts w:ascii="Times New Roman" w:hAnsi="Times New Roman"/>
          <w:b/>
          <w:color w:val="000000"/>
          <w:sz w:val="28"/>
          <w:szCs w:val="28"/>
        </w:rPr>
        <w:t>5.5</w:t>
      </w:r>
      <w:r w:rsidR="0084032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</w:t>
      </w:r>
      <w:r w:rsidRPr="008D60D4">
        <w:rPr>
          <w:rFonts w:ascii="Times New Roman" w:hAnsi="Times New Roman"/>
          <w:b/>
          <w:color w:val="000000"/>
          <w:sz w:val="28"/>
          <w:szCs w:val="28"/>
        </w:rPr>
        <w:t>Дальнейшее ведение</w:t>
      </w:r>
      <w:r w:rsidR="00D2761C" w:rsidRPr="00925117">
        <w:rPr>
          <w:rFonts w:ascii="Times New Roman" w:hAnsi="Times New Roman"/>
          <w:color w:val="000000"/>
          <w:sz w:val="28"/>
          <w:szCs w:val="28"/>
        </w:rPr>
        <w:t>:</w:t>
      </w:r>
    </w:p>
    <w:p w:rsidR="00254CA7" w:rsidRDefault="00A53CDC" w:rsidP="00A02607">
      <w:pPr>
        <w:pStyle w:val="Style11"/>
        <w:widowControl/>
        <w:numPr>
          <w:ilvl w:val="0"/>
          <w:numId w:val="14"/>
        </w:numPr>
        <w:tabs>
          <w:tab w:val="left" w:pos="567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254CA7">
        <w:rPr>
          <w:color w:val="000000"/>
          <w:sz w:val="28"/>
          <w:szCs w:val="28"/>
        </w:rPr>
        <w:t>д</w:t>
      </w:r>
      <w:r w:rsidR="00D2761C" w:rsidRPr="00254CA7">
        <w:rPr>
          <w:color w:val="000000"/>
          <w:sz w:val="28"/>
          <w:szCs w:val="28"/>
        </w:rPr>
        <w:t>испансеризация переболевших ОВГ А и Е осуществляется в кабинете инфекционных заболеваний территориальной организации здравоохранения с письменной рекомендацией лечащего вра</w:t>
      </w:r>
      <w:r w:rsidRPr="00254CA7">
        <w:rPr>
          <w:color w:val="000000"/>
          <w:sz w:val="28"/>
          <w:szCs w:val="28"/>
        </w:rPr>
        <w:t>ча, выдаваемой на руки больному;</w:t>
      </w:r>
    </w:p>
    <w:p w:rsidR="00254CA7" w:rsidRPr="00254CA7" w:rsidRDefault="00A53CDC" w:rsidP="00A02607">
      <w:pPr>
        <w:pStyle w:val="Style11"/>
        <w:widowControl/>
        <w:numPr>
          <w:ilvl w:val="0"/>
          <w:numId w:val="14"/>
        </w:numPr>
        <w:tabs>
          <w:tab w:val="left" w:pos="567"/>
        </w:tabs>
        <w:spacing w:line="240" w:lineRule="auto"/>
        <w:ind w:left="0" w:right="-1" w:firstLine="0"/>
        <w:rPr>
          <w:color w:val="000000"/>
          <w:sz w:val="28"/>
          <w:szCs w:val="28"/>
        </w:rPr>
      </w:pPr>
      <w:r w:rsidRPr="00254CA7">
        <w:rPr>
          <w:color w:val="000000"/>
          <w:sz w:val="28"/>
          <w:szCs w:val="28"/>
        </w:rPr>
        <w:t>д</w:t>
      </w:r>
      <w:r w:rsidR="00D2761C" w:rsidRPr="00254CA7">
        <w:rPr>
          <w:color w:val="000000"/>
          <w:sz w:val="28"/>
          <w:szCs w:val="28"/>
        </w:rPr>
        <w:t>испансерное наблюдение проводится за переболевшими ВГА</w:t>
      </w:r>
      <w:r w:rsidR="00EA55C0" w:rsidRPr="00254CA7">
        <w:rPr>
          <w:color w:val="000000"/>
          <w:sz w:val="28"/>
          <w:szCs w:val="28"/>
        </w:rPr>
        <w:t>,</w:t>
      </w:r>
      <w:r w:rsidR="00972C03" w:rsidRPr="00254CA7">
        <w:rPr>
          <w:color w:val="000000"/>
          <w:sz w:val="28"/>
          <w:szCs w:val="28"/>
        </w:rPr>
        <w:t xml:space="preserve"> </w:t>
      </w:r>
      <w:r w:rsidR="00EA55C0" w:rsidRPr="00254CA7">
        <w:rPr>
          <w:color w:val="000000"/>
          <w:sz w:val="28"/>
          <w:szCs w:val="28"/>
        </w:rPr>
        <w:t>Е</w:t>
      </w:r>
      <w:r w:rsidR="00D2761C" w:rsidRPr="00254CA7">
        <w:rPr>
          <w:color w:val="000000"/>
          <w:sz w:val="28"/>
          <w:szCs w:val="28"/>
        </w:rPr>
        <w:t xml:space="preserve"> – три месяца. </w:t>
      </w:r>
      <w:r w:rsidR="00254CA7" w:rsidRPr="00254CA7">
        <w:rPr>
          <w:rFonts w:eastAsiaTheme="minorHAnsi"/>
          <w:sz w:val="28"/>
          <w:szCs w:val="28"/>
        </w:rPr>
        <w:t>Первый осмотр через 30 дней после выписки из стационара, повторный — через 3 месяца. При отсутствии остаточных явлений и полной нормализации печѐночных проб реконвалесценты снимаются с учѐта. При наличии остаточных явлений диспансерное наблюдение проводится до полного выздоровления.</w:t>
      </w:r>
    </w:p>
    <w:p w:rsidR="00D2761C" w:rsidRPr="00874D41" w:rsidRDefault="00A53CDC" w:rsidP="00A02607">
      <w:pPr>
        <w:pStyle w:val="Style11"/>
        <w:widowControl/>
        <w:numPr>
          <w:ilvl w:val="0"/>
          <w:numId w:val="14"/>
        </w:numPr>
        <w:tabs>
          <w:tab w:val="left" w:pos="567"/>
        </w:tabs>
        <w:spacing w:line="240" w:lineRule="auto"/>
        <w:ind w:left="0" w:right="-1" w:firstLine="0"/>
        <w:rPr>
          <w:b/>
          <w:sz w:val="28"/>
          <w:szCs w:val="28"/>
        </w:rPr>
      </w:pPr>
      <w:r w:rsidRPr="00874D41">
        <w:rPr>
          <w:color w:val="000000"/>
          <w:sz w:val="28"/>
          <w:szCs w:val="28"/>
        </w:rPr>
        <w:t>л</w:t>
      </w:r>
      <w:r w:rsidR="00D2761C" w:rsidRPr="00874D41">
        <w:rPr>
          <w:color w:val="000000"/>
          <w:sz w:val="28"/>
          <w:szCs w:val="28"/>
        </w:rPr>
        <w:t>ицам, перенесшим ОВГ, противопоказаны профилактические прививки в течение шести месяцев после выписки из стационара, кроме (при наличии показаний) противостолбнячного анатоксина и антирабической вакцины.</w:t>
      </w:r>
    </w:p>
    <w:p w:rsidR="00A53CDC" w:rsidRPr="00925117" w:rsidRDefault="00A53CDC" w:rsidP="00A53CDC">
      <w:pPr>
        <w:pStyle w:val="Style11"/>
        <w:widowControl/>
        <w:tabs>
          <w:tab w:val="left" w:pos="567"/>
        </w:tabs>
        <w:spacing w:line="240" w:lineRule="auto"/>
        <w:ind w:right="-1" w:firstLine="0"/>
        <w:rPr>
          <w:b/>
          <w:sz w:val="28"/>
          <w:szCs w:val="28"/>
        </w:rPr>
      </w:pPr>
    </w:p>
    <w:p w:rsidR="003F4CC6" w:rsidRPr="00925117" w:rsidRDefault="00D2761C" w:rsidP="00925117">
      <w:pPr>
        <w:pStyle w:val="Style11"/>
        <w:widowControl/>
        <w:spacing w:line="240" w:lineRule="auto"/>
        <w:ind w:right="-1" w:firstLine="0"/>
        <w:rPr>
          <w:b/>
          <w:sz w:val="28"/>
          <w:szCs w:val="28"/>
        </w:rPr>
      </w:pPr>
      <w:r w:rsidRPr="00034F3E">
        <w:rPr>
          <w:b/>
          <w:sz w:val="28"/>
          <w:szCs w:val="28"/>
        </w:rPr>
        <w:t xml:space="preserve">6. </w:t>
      </w:r>
      <w:r w:rsidR="00840328" w:rsidRPr="00034F3E">
        <w:rPr>
          <w:b/>
          <w:sz w:val="28"/>
          <w:szCs w:val="28"/>
          <w:lang w:val="kk-KZ"/>
        </w:rPr>
        <w:t xml:space="preserve">   </w:t>
      </w:r>
      <w:r w:rsidRPr="00034F3E">
        <w:rPr>
          <w:b/>
          <w:sz w:val="28"/>
          <w:szCs w:val="28"/>
        </w:rPr>
        <w:t>Индикаторы эффективности лечения:</w:t>
      </w:r>
    </w:p>
    <w:p w:rsidR="003F4CC6" w:rsidRPr="007052E2" w:rsidRDefault="007052E2" w:rsidP="00A02607">
      <w:pPr>
        <w:pStyle w:val="Style11"/>
        <w:numPr>
          <w:ilvl w:val="0"/>
          <w:numId w:val="15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отсутствие</w:t>
      </w:r>
      <w:r w:rsidR="005C27BB" w:rsidRPr="007052E2">
        <w:rPr>
          <w:sz w:val="28"/>
          <w:szCs w:val="28"/>
        </w:rPr>
        <w:t xml:space="preserve"> </w:t>
      </w:r>
      <w:r w:rsidR="003F4CC6" w:rsidRPr="007052E2">
        <w:rPr>
          <w:sz w:val="28"/>
          <w:szCs w:val="28"/>
        </w:rPr>
        <w:t>интоксикации</w:t>
      </w:r>
      <w:r w:rsidR="005C27BB" w:rsidRPr="007052E2">
        <w:rPr>
          <w:sz w:val="28"/>
          <w:szCs w:val="28"/>
        </w:rPr>
        <w:t>;</w:t>
      </w:r>
    </w:p>
    <w:p w:rsidR="003F4CC6" w:rsidRPr="003C4332" w:rsidRDefault="007052E2" w:rsidP="003C4332">
      <w:pPr>
        <w:pStyle w:val="Style11"/>
        <w:numPr>
          <w:ilvl w:val="0"/>
          <w:numId w:val="15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>
        <w:rPr>
          <w:sz w:val="28"/>
          <w:szCs w:val="28"/>
        </w:rPr>
        <w:t>нормализация показателей билирубина, АлАТ</w:t>
      </w:r>
      <w:r w:rsidR="008B41E7" w:rsidRPr="007052E2">
        <w:rPr>
          <w:sz w:val="28"/>
          <w:szCs w:val="28"/>
        </w:rPr>
        <w:t>;</w:t>
      </w:r>
    </w:p>
    <w:p w:rsidR="00D2761C" w:rsidRPr="007052E2" w:rsidRDefault="003C4332" w:rsidP="00A02607">
      <w:pPr>
        <w:pStyle w:val="Style11"/>
        <w:widowControl/>
        <w:numPr>
          <w:ilvl w:val="0"/>
          <w:numId w:val="15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>
        <w:rPr>
          <w:sz w:val="28"/>
          <w:szCs w:val="28"/>
        </w:rPr>
        <w:t>нормализация размеров печени</w:t>
      </w:r>
      <w:r w:rsidR="00A53CDC" w:rsidRPr="007052E2">
        <w:rPr>
          <w:sz w:val="28"/>
          <w:szCs w:val="28"/>
        </w:rPr>
        <w:t>.</w:t>
      </w:r>
    </w:p>
    <w:p w:rsidR="00A53CDC" w:rsidRPr="00925117" w:rsidRDefault="00A53CDC" w:rsidP="00A53CDC">
      <w:pPr>
        <w:pStyle w:val="Style11"/>
        <w:widowControl/>
        <w:tabs>
          <w:tab w:val="left" w:pos="567"/>
        </w:tabs>
        <w:spacing w:line="240" w:lineRule="auto"/>
        <w:ind w:right="-1" w:firstLine="0"/>
        <w:rPr>
          <w:sz w:val="28"/>
          <w:szCs w:val="28"/>
        </w:rPr>
      </w:pPr>
    </w:p>
    <w:p w:rsidR="00D2761C" w:rsidRPr="00925117" w:rsidRDefault="00D2761C" w:rsidP="00925117">
      <w:pPr>
        <w:pStyle w:val="Style11"/>
        <w:widowControl/>
        <w:spacing w:line="240" w:lineRule="auto"/>
        <w:ind w:right="-1" w:firstLine="0"/>
        <w:rPr>
          <w:b/>
          <w:sz w:val="28"/>
          <w:szCs w:val="28"/>
        </w:rPr>
      </w:pPr>
      <w:r w:rsidRPr="00925117">
        <w:rPr>
          <w:b/>
          <w:sz w:val="28"/>
          <w:szCs w:val="28"/>
        </w:rPr>
        <w:t xml:space="preserve">7. </w:t>
      </w:r>
      <w:r w:rsidR="00840328">
        <w:rPr>
          <w:b/>
          <w:sz w:val="28"/>
          <w:szCs w:val="28"/>
          <w:lang w:val="kk-KZ"/>
        </w:rPr>
        <w:t xml:space="preserve">   </w:t>
      </w:r>
      <w:r w:rsidRPr="00925117">
        <w:rPr>
          <w:b/>
          <w:sz w:val="28"/>
          <w:szCs w:val="28"/>
        </w:rPr>
        <w:t>ОРГАНИЗАЦИОННЫЕ АСПЕКТЫ ПРОТОКОЛА:</w:t>
      </w:r>
    </w:p>
    <w:p w:rsidR="00D2761C" w:rsidRDefault="00840328" w:rsidP="003C4332">
      <w:pPr>
        <w:pStyle w:val="Style11"/>
        <w:widowControl/>
        <w:numPr>
          <w:ilvl w:val="1"/>
          <w:numId w:val="30"/>
        </w:numPr>
        <w:spacing w:line="240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</w:t>
      </w:r>
      <w:r w:rsidR="00D2761C" w:rsidRPr="00925117">
        <w:rPr>
          <w:b/>
          <w:sz w:val="28"/>
          <w:szCs w:val="28"/>
        </w:rPr>
        <w:t>Список разработчиков протокола:</w:t>
      </w:r>
    </w:p>
    <w:p w:rsidR="003C4332" w:rsidRDefault="004E23E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sz w:val="28"/>
          <w:szCs w:val="28"/>
        </w:rPr>
        <w:t>Куттыкужанова Галия Габдуллаевна – доктор медицинских наук, профессор, профессор кафед</w:t>
      </w:r>
      <w:r w:rsidR="003C4332">
        <w:rPr>
          <w:sz w:val="28"/>
          <w:szCs w:val="28"/>
        </w:rPr>
        <w:t>ры детских инфекционных болезней</w:t>
      </w:r>
      <w:r w:rsidR="003C4332" w:rsidRPr="003C4332">
        <w:rPr>
          <w:rFonts w:eastAsia="Times New Roman"/>
          <w:sz w:val="28"/>
          <w:szCs w:val="28"/>
        </w:rPr>
        <w:t>,</w:t>
      </w:r>
      <w:r w:rsidR="003C4332" w:rsidRPr="003C4332">
        <w:rPr>
          <w:sz w:val="28"/>
          <w:szCs w:val="28"/>
        </w:rPr>
        <w:t xml:space="preserve"> РГП на ПХВ «Казахский национальный медицинский университет им. С.Д. Асфендиярова»</w:t>
      </w:r>
      <w:r w:rsidR="003C4332">
        <w:rPr>
          <w:sz w:val="28"/>
          <w:szCs w:val="28"/>
        </w:rPr>
        <w:t>.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rFonts w:eastAsia="Times New Roman"/>
          <w:sz w:val="28"/>
          <w:szCs w:val="28"/>
        </w:rPr>
        <w:t xml:space="preserve">Эфендиев Имдат Муса оглы </w:t>
      </w:r>
      <w:r w:rsidRPr="003C4332">
        <w:rPr>
          <w:rFonts w:eastAsia="Times New Roman"/>
          <w:sz w:val="28"/>
          <w:szCs w:val="28"/>
        </w:rPr>
        <w:tab/>
        <w:t>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rFonts w:eastAsia="Times New Roman"/>
          <w:sz w:val="28"/>
          <w:szCs w:val="28"/>
        </w:rPr>
        <w:t xml:space="preserve">Баешева Динагуль Аяпбековна </w:t>
      </w:r>
      <w:r w:rsidRPr="003C4332">
        <w:rPr>
          <w:rFonts w:eastAsia="Times New Roman"/>
          <w:sz w:val="28"/>
          <w:szCs w:val="28"/>
        </w:rPr>
        <w:tab/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rFonts w:eastAsia="Times New Roman"/>
          <w:sz w:val="28"/>
          <w:szCs w:val="28"/>
        </w:rPr>
        <w:t>Умешева Кумускуль Абдуллаевна – кандидат медицинских наук, доцент кафедры детских инфекционных болезней, РГП на ПХВ «Казахский национальный медицинский университет им. С.Д. Асфендиярова»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proofErr w:type="spellStart"/>
      <w:r w:rsidRPr="003C4332">
        <w:rPr>
          <w:rFonts w:eastAsia="Times New Roman"/>
          <w:sz w:val="28"/>
          <w:szCs w:val="28"/>
        </w:rPr>
        <w:t>Девдариани</w:t>
      </w:r>
      <w:proofErr w:type="spellEnd"/>
      <w:r w:rsidRPr="003C4332">
        <w:rPr>
          <w:rFonts w:eastAsia="Times New Roman"/>
          <w:sz w:val="28"/>
          <w:szCs w:val="28"/>
        </w:rPr>
        <w:t xml:space="preserve"> </w:t>
      </w:r>
      <w:proofErr w:type="spellStart"/>
      <w:r w:rsidRPr="003C4332">
        <w:rPr>
          <w:rFonts w:eastAsia="Times New Roman"/>
          <w:sz w:val="28"/>
          <w:szCs w:val="28"/>
        </w:rPr>
        <w:t>Хатуна</w:t>
      </w:r>
      <w:proofErr w:type="spellEnd"/>
      <w:r w:rsidRPr="003C4332">
        <w:rPr>
          <w:rFonts w:eastAsia="Times New Roman"/>
          <w:sz w:val="28"/>
          <w:szCs w:val="28"/>
        </w:rPr>
        <w:t xml:space="preserve"> Георгиевна</w:t>
      </w:r>
      <w:r w:rsidRPr="003C4332">
        <w:rPr>
          <w:rFonts w:eastAsia="Times New Roman"/>
          <w:sz w:val="28"/>
          <w:szCs w:val="28"/>
        </w:rPr>
        <w:tab/>
        <w:t>–</w:t>
      </w:r>
      <w:r w:rsidR="0011300B">
        <w:rPr>
          <w:rFonts w:eastAsia="Times New Roman"/>
          <w:sz w:val="28"/>
          <w:szCs w:val="28"/>
        </w:rPr>
        <w:t xml:space="preserve"> </w:t>
      </w:r>
      <w:r w:rsidRPr="003C4332">
        <w:rPr>
          <w:rFonts w:eastAsia="Times New Roman"/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proofErr w:type="spellStart"/>
      <w:r w:rsidRPr="003C4332">
        <w:rPr>
          <w:rFonts w:eastAsia="Times New Roman"/>
          <w:sz w:val="28"/>
          <w:szCs w:val="28"/>
        </w:rPr>
        <w:t>Жумагалиева</w:t>
      </w:r>
      <w:proofErr w:type="spellEnd"/>
      <w:r w:rsidRPr="003C4332">
        <w:rPr>
          <w:rFonts w:eastAsia="Times New Roman"/>
          <w:sz w:val="28"/>
          <w:szCs w:val="28"/>
        </w:rPr>
        <w:t xml:space="preserve"> Галина </w:t>
      </w:r>
      <w:proofErr w:type="spellStart"/>
      <w:r w:rsidRPr="003C4332">
        <w:rPr>
          <w:rFonts w:eastAsia="Times New Roman"/>
          <w:sz w:val="28"/>
          <w:szCs w:val="28"/>
        </w:rPr>
        <w:t>Даутовна</w:t>
      </w:r>
      <w:proofErr w:type="spellEnd"/>
      <w:r w:rsidRPr="003C4332">
        <w:rPr>
          <w:rFonts w:eastAsia="Times New Roman"/>
          <w:sz w:val="28"/>
          <w:szCs w:val="28"/>
        </w:rPr>
        <w:t xml:space="preserve"> </w:t>
      </w:r>
      <w:r w:rsidRPr="003C4332">
        <w:rPr>
          <w:rFonts w:eastAsia="Times New Roman"/>
          <w:sz w:val="28"/>
          <w:szCs w:val="28"/>
        </w:rPr>
        <w:tab/>
        <w:t>–</w:t>
      </w:r>
      <w:r w:rsidR="0011300B">
        <w:rPr>
          <w:rFonts w:eastAsia="Times New Roman"/>
          <w:sz w:val="28"/>
          <w:szCs w:val="28"/>
        </w:rPr>
        <w:t xml:space="preserve"> </w:t>
      </w:r>
      <w:r w:rsidRPr="003C4332">
        <w:rPr>
          <w:rFonts w:eastAsia="Times New Roman"/>
          <w:sz w:val="28"/>
          <w:szCs w:val="28"/>
        </w:rPr>
        <w:t>кандидат медицинских наук, доцент руководитель курса детских инфекций, РГП на ПХВ «Западно-Казахстанский государственный университет им. Марата Оспанова».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rFonts w:eastAsia="Times New Roman"/>
          <w:sz w:val="28"/>
          <w:szCs w:val="28"/>
        </w:rPr>
        <w:t xml:space="preserve">Алшынбекова Гульшарбат Канагатовна </w:t>
      </w:r>
      <w:r w:rsidRPr="003C4332">
        <w:rPr>
          <w:rFonts w:eastAsia="Times New Roman"/>
          <w:sz w:val="28"/>
          <w:szCs w:val="28"/>
        </w:rPr>
        <w:tab/>
        <w:t xml:space="preserve">– кандидат медицинских наук, и.о.профессора кафедры детских инфекционных болезней, РГП на ПХВ «Карагандинский государственный медицинский университет». </w:t>
      </w:r>
    </w:p>
    <w:p w:rsidR="003C4332" w:rsidRPr="003C4332" w:rsidRDefault="003C4332" w:rsidP="003C4332">
      <w:pPr>
        <w:pStyle w:val="Style11"/>
        <w:numPr>
          <w:ilvl w:val="0"/>
          <w:numId w:val="20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3C4332">
        <w:rPr>
          <w:rFonts w:eastAsia="Times New Roman"/>
          <w:sz w:val="28"/>
          <w:szCs w:val="28"/>
        </w:rPr>
        <w:t>Мажитов Талгат Мансурович –</w:t>
      </w:r>
      <w:r w:rsidRPr="003C4332">
        <w:rPr>
          <w:rFonts w:eastAsia="Times New Roman"/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3C4332" w:rsidRPr="003C4332" w:rsidRDefault="003C4332" w:rsidP="003C43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761C" w:rsidRDefault="00D2761C" w:rsidP="00925117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  <w:r w:rsidRPr="00925117">
        <w:rPr>
          <w:b/>
          <w:sz w:val="28"/>
          <w:szCs w:val="28"/>
        </w:rPr>
        <w:t xml:space="preserve">7.2 </w:t>
      </w:r>
      <w:r w:rsidR="00840328">
        <w:rPr>
          <w:b/>
          <w:sz w:val="28"/>
          <w:szCs w:val="28"/>
          <w:lang w:val="kk-KZ"/>
        </w:rPr>
        <w:t xml:space="preserve">  </w:t>
      </w:r>
      <w:r w:rsidRPr="00925117">
        <w:rPr>
          <w:b/>
          <w:sz w:val="28"/>
          <w:szCs w:val="28"/>
        </w:rPr>
        <w:t>Указание на отсутствие конфликта интересов:</w:t>
      </w:r>
      <w:r w:rsidR="009F6F4F">
        <w:rPr>
          <w:b/>
          <w:sz w:val="28"/>
          <w:szCs w:val="28"/>
        </w:rPr>
        <w:t xml:space="preserve"> </w:t>
      </w:r>
      <w:r w:rsidR="00650E79">
        <w:rPr>
          <w:sz w:val="28"/>
          <w:szCs w:val="28"/>
        </w:rPr>
        <w:t>нет</w:t>
      </w:r>
      <w:r w:rsidR="00A53CDC">
        <w:rPr>
          <w:sz w:val="28"/>
          <w:szCs w:val="28"/>
        </w:rPr>
        <w:t>.</w:t>
      </w:r>
    </w:p>
    <w:p w:rsidR="00A53CDC" w:rsidRPr="00925117" w:rsidRDefault="00A53CDC" w:rsidP="00925117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</w:p>
    <w:p w:rsidR="00D2761C" w:rsidRPr="00925117" w:rsidRDefault="00840328" w:rsidP="00A02607">
      <w:pPr>
        <w:pStyle w:val="Style11"/>
        <w:widowControl/>
        <w:numPr>
          <w:ilvl w:val="1"/>
          <w:numId w:val="16"/>
        </w:numPr>
        <w:spacing w:line="240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</w:t>
      </w:r>
      <w:r w:rsidR="00D2761C" w:rsidRPr="00925117">
        <w:rPr>
          <w:b/>
          <w:sz w:val="28"/>
          <w:szCs w:val="28"/>
        </w:rPr>
        <w:t>Рецензенты:</w:t>
      </w:r>
    </w:p>
    <w:p w:rsidR="00D2761C" w:rsidRDefault="00564E1D" w:rsidP="00A02607">
      <w:pPr>
        <w:pStyle w:val="Style11"/>
        <w:widowControl/>
        <w:numPr>
          <w:ilvl w:val="0"/>
          <w:numId w:val="21"/>
        </w:numPr>
        <w:tabs>
          <w:tab w:val="left" w:pos="567"/>
        </w:tabs>
        <w:spacing w:line="240" w:lineRule="auto"/>
        <w:ind w:left="0" w:right="-1" w:firstLine="0"/>
        <w:rPr>
          <w:rFonts w:eastAsia="Times New Roman"/>
          <w:sz w:val="28"/>
          <w:szCs w:val="28"/>
        </w:rPr>
      </w:pPr>
      <w:r w:rsidRPr="00564E1D">
        <w:rPr>
          <w:rFonts w:eastAsia="Times New Roman"/>
          <w:sz w:val="28"/>
          <w:szCs w:val="28"/>
        </w:rPr>
        <w:t xml:space="preserve">Кошерова Бахыт Нургалиевна – доктор медицинских наук, профессор проректор по клинической работе и непрерывному профессиональному развитию, профессор кафедры инфекционных болезней, </w:t>
      </w:r>
      <w:r w:rsidR="003C4332" w:rsidRPr="00564E1D">
        <w:rPr>
          <w:rFonts w:eastAsia="Times New Roman"/>
          <w:sz w:val="28"/>
          <w:szCs w:val="28"/>
        </w:rPr>
        <w:t>РГП на ПХВ «Карагандинский государст</w:t>
      </w:r>
      <w:r w:rsidR="003C4332">
        <w:rPr>
          <w:rFonts w:eastAsia="Times New Roman"/>
          <w:sz w:val="28"/>
          <w:szCs w:val="28"/>
        </w:rPr>
        <w:t>венный медицинский университет»</w:t>
      </w:r>
      <w:proofErr w:type="gramStart"/>
      <w:r w:rsidR="008570C0">
        <w:rPr>
          <w:rFonts w:eastAsia="Times New Roman"/>
          <w:sz w:val="28"/>
          <w:szCs w:val="28"/>
        </w:rPr>
        <w:t xml:space="preserve"> </w:t>
      </w:r>
      <w:r w:rsidR="004E23E2">
        <w:rPr>
          <w:rFonts w:eastAsia="Times New Roman"/>
          <w:sz w:val="28"/>
          <w:szCs w:val="28"/>
        </w:rPr>
        <w:t>.</w:t>
      </w:r>
      <w:proofErr w:type="gramEnd"/>
    </w:p>
    <w:p w:rsidR="004E23E2" w:rsidRPr="00925117" w:rsidRDefault="004E23E2" w:rsidP="00564E1D">
      <w:pPr>
        <w:pStyle w:val="Style11"/>
        <w:widowControl/>
        <w:spacing w:line="240" w:lineRule="auto"/>
        <w:ind w:right="-1" w:firstLine="0"/>
        <w:rPr>
          <w:sz w:val="28"/>
          <w:szCs w:val="28"/>
        </w:rPr>
      </w:pPr>
    </w:p>
    <w:p w:rsidR="00D2761C" w:rsidRDefault="00840328" w:rsidP="00A02607">
      <w:pPr>
        <w:pStyle w:val="Style11"/>
        <w:widowControl/>
        <w:numPr>
          <w:ilvl w:val="1"/>
          <w:numId w:val="16"/>
        </w:numPr>
        <w:spacing w:line="240" w:lineRule="auto"/>
        <w:ind w:left="0" w:right="-1" w:firstLine="0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</w:t>
      </w:r>
      <w:r w:rsidR="00D2761C" w:rsidRPr="00925117">
        <w:rPr>
          <w:b/>
          <w:sz w:val="28"/>
          <w:szCs w:val="28"/>
        </w:rPr>
        <w:t>Указание условий пересмотра протокола:</w:t>
      </w:r>
      <w:r w:rsidR="00D2761C" w:rsidRPr="00925117">
        <w:rPr>
          <w:sz w:val="28"/>
          <w:szCs w:val="28"/>
        </w:rPr>
        <w:t xml:space="preserve"> Пересмотр протокола через </w:t>
      </w:r>
      <w:r w:rsidR="00343AFD">
        <w:rPr>
          <w:sz w:val="28"/>
          <w:szCs w:val="28"/>
        </w:rPr>
        <w:t>5</w:t>
      </w:r>
      <w:r w:rsidR="00D2761C" w:rsidRPr="00925117">
        <w:rPr>
          <w:sz w:val="28"/>
          <w:szCs w:val="28"/>
        </w:rPr>
        <w:t xml:space="preserve"> </w:t>
      </w:r>
      <w:r w:rsidR="003358CB">
        <w:rPr>
          <w:sz w:val="28"/>
          <w:szCs w:val="28"/>
        </w:rPr>
        <w:t>лет</w:t>
      </w:r>
      <w:r w:rsidR="00D2761C" w:rsidRPr="00925117">
        <w:rPr>
          <w:sz w:val="28"/>
          <w:szCs w:val="28"/>
        </w:rPr>
        <w:t xml:space="preserve"> и/или при появлении новых методов диагностики/ лечения с более высоким уровнем доказательности.</w:t>
      </w:r>
    </w:p>
    <w:p w:rsidR="00A53CDC" w:rsidRPr="00925117" w:rsidRDefault="00A53CDC" w:rsidP="00A53CDC">
      <w:pPr>
        <w:pStyle w:val="Style11"/>
        <w:widowControl/>
        <w:spacing w:line="240" w:lineRule="auto"/>
        <w:ind w:left="375" w:right="-1" w:firstLine="0"/>
        <w:rPr>
          <w:b/>
          <w:sz w:val="28"/>
          <w:szCs w:val="28"/>
        </w:rPr>
      </w:pPr>
    </w:p>
    <w:p w:rsidR="00DC7E86" w:rsidRDefault="00D2761C" w:rsidP="00DC7E86">
      <w:pPr>
        <w:pStyle w:val="Style11"/>
        <w:numPr>
          <w:ilvl w:val="1"/>
          <w:numId w:val="16"/>
        </w:numPr>
        <w:spacing w:line="240" w:lineRule="auto"/>
        <w:ind w:right="-1"/>
        <w:rPr>
          <w:b/>
          <w:sz w:val="28"/>
          <w:szCs w:val="28"/>
        </w:rPr>
      </w:pPr>
      <w:r w:rsidRPr="00925117">
        <w:rPr>
          <w:b/>
          <w:sz w:val="28"/>
          <w:szCs w:val="28"/>
        </w:rPr>
        <w:t xml:space="preserve"> </w:t>
      </w:r>
      <w:r w:rsidR="00840328">
        <w:rPr>
          <w:b/>
          <w:sz w:val="28"/>
          <w:szCs w:val="28"/>
          <w:lang w:val="kk-KZ"/>
        </w:rPr>
        <w:t xml:space="preserve"> </w:t>
      </w:r>
      <w:r w:rsidRPr="00925117">
        <w:rPr>
          <w:b/>
          <w:sz w:val="28"/>
          <w:szCs w:val="28"/>
        </w:rPr>
        <w:t>Список использованной литературы:</w:t>
      </w:r>
    </w:p>
    <w:p w:rsidR="008570C0" w:rsidRPr="00DC7E86" w:rsidRDefault="008570C0" w:rsidP="0011300B">
      <w:pPr>
        <w:pStyle w:val="Style11"/>
        <w:numPr>
          <w:ilvl w:val="0"/>
          <w:numId w:val="34"/>
        </w:numPr>
        <w:tabs>
          <w:tab w:val="left" w:pos="567"/>
        </w:tabs>
        <w:spacing w:line="240" w:lineRule="auto"/>
        <w:ind w:left="0" w:right="-1" w:firstLine="0"/>
        <w:rPr>
          <w:b/>
          <w:sz w:val="28"/>
          <w:szCs w:val="28"/>
        </w:rPr>
      </w:pPr>
      <w:r w:rsidRPr="00DC7E86">
        <w:rPr>
          <w:sz w:val="28"/>
          <w:szCs w:val="28"/>
        </w:rPr>
        <w:t xml:space="preserve">В.Ф. Учайкин, Н.И. Нисевич, О.В. Шамшева. Инфекционные болезни у детей; учебник – М.: ГЭОТАР – Медиа, 2010. – 688 с.: ил. </w:t>
      </w:r>
    </w:p>
    <w:p w:rsidR="008570C0" w:rsidRPr="008570C0" w:rsidRDefault="008570C0" w:rsidP="0011300B">
      <w:pPr>
        <w:pStyle w:val="Style11"/>
        <w:numPr>
          <w:ilvl w:val="0"/>
          <w:numId w:val="34"/>
        </w:numPr>
        <w:tabs>
          <w:tab w:val="left" w:pos="567"/>
        </w:tabs>
        <w:spacing w:line="240" w:lineRule="auto"/>
        <w:ind w:left="0" w:right="-1" w:firstLine="0"/>
        <w:rPr>
          <w:b/>
          <w:sz w:val="28"/>
          <w:szCs w:val="28"/>
        </w:rPr>
      </w:pPr>
      <w:r w:rsidRPr="008570C0">
        <w:rPr>
          <w:sz w:val="28"/>
          <w:szCs w:val="28"/>
        </w:rPr>
        <w:lastRenderedPageBreak/>
        <w:t xml:space="preserve">Симованьян Э.Н. Инфекционные болезни у детей. «Справочник в вопросах и </w:t>
      </w:r>
    </w:p>
    <w:p w:rsidR="00DC7E86" w:rsidRDefault="008570C0" w:rsidP="0011300B">
      <w:pPr>
        <w:pStyle w:val="Style11"/>
        <w:tabs>
          <w:tab w:val="left" w:pos="567"/>
        </w:tabs>
        <w:spacing w:line="240" w:lineRule="auto"/>
        <w:ind w:right="-1" w:firstLine="0"/>
        <w:rPr>
          <w:sz w:val="28"/>
          <w:szCs w:val="28"/>
        </w:rPr>
      </w:pPr>
      <w:r w:rsidRPr="008570C0">
        <w:rPr>
          <w:sz w:val="28"/>
          <w:szCs w:val="28"/>
        </w:rPr>
        <w:t>ответах», издательство «Феникс» – Ростов н/Д, 2011. – 767 с.</w:t>
      </w:r>
    </w:p>
    <w:p w:rsidR="00DC7E86" w:rsidRPr="00DC7E86" w:rsidRDefault="008570C0" w:rsidP="0011300B">
      <w:pPr>
        <w:pStyle w:val="Style11"/>
        <w:numPr>
          <w:ilvl w:val="0"/>
          <w:numId w:val="34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 xml:space="preserve">Санитарные правила «Санитарно-эпидемиологические требования к организации и проведению санитарно-противоэпидемических (профилактических) мероприятий по предупреждению инфекционных заболеваний». Приказ Министра национальной экономики Республики Казахстан №194, 12 марта 2015 г. </w:t>
      </w:r>
    </w:p>
    <w:p w:rsidR="00654A0C" w:rsidRPr="00DC7E86" w:rsidRDefault="00654A0C" w:rsidP="0011300B">
      <w:pPr>
        <w:pStyle w:val="Style11"/>
        <w:numPr>
          <w:ilvl w:val="0"/>
          <w:numId w:val="34"/>
        </w:numPr>
        <w:tabs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 xml:space="preserve">Клинические рекомендации оказания медицинской помощи детям с </w:t>
      </w:r>
      <w:r w:rsidR="00F834F6" w:rsidRPr="00DC7E86">
        <w:rPr>
          <w:sz w:val="28"/>
          <w:szCs w:val="28"/>
        </w:rPr>
        <w:t>острым вирусным гепатитом А</w:t>
      </w:r>
      <w:r w:rsidRPr="00DC7E86">
        <w:rPr>
          <w:sz w:val="28"/>
          <w:szCs w:val="28"/>
        </w:rPr>
        <w:t xml:space="preserve">, </w:t>
      </w:r>
      <w:r w:rsidRPr="00DC7E86">
        <w:rPr>
          <w:rFonts w:eastAsiaTheme="minorHAnsi"/>
          <w:iCs/>
          <w:sz w:val="28"/>
          <w:szCs w:val="28"/>
        </w:rPr>
        <w:t>Общественная организация «Евроазиатское общество по инфекционным болезням», 2015г, 33С.</w:t>
      </w:r>
    </w:p>
    <w:p w:rsidR="00527018" w:rsidRPr="00527018" w:rsidRDefault="00527018" w:rsidP="0011300B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527018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 450 с. Европа. </w:t>
      </w:r>
      <w:r w:rsidRPr="00527018">
        <w:rPr>
          <w:rFonts w:ascii="Times New Roman" w:hAnsi="Times New Roman"/>
          <w:sz w:val="28"/>
          <w:szCs w:val="28"/>
        </w:rPr>
        <w:t xml:space="preserve"> </w:t>
      </w:r>
    </w:p>
    <w:p w:rsidR="00DC7E86" w:rsidRPr="00DC7E86" w:rsidRDefault="008570C0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>Большой справочник лекарственных средств / под ред. Л. Е. Зиганшиной, В. К. Лепахина, В. И. Петрова, Р. У. Хабриева. - М</w:t>
      </w:r>
      <w:r w:rsidR="00DC7E86" w:rsidRPr="00DC7E86">
        <w:rPr>
          <w:sz w:val="28"/>
          <w:szCs w:val="28"/>
        </w:rPr>
        <w:t>.: ГЭОТАР-Медиа, 2011. - 3344 с</w:t>
      </w:r>
    </w:p>
    <w:p w:rsidR="00DE0521" w:rsidRDefault="008570C0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DC7E86">
        <w:rPr>
          <w:sz w:val="28"/>
          <w:szCs w:val="28"/>
        </w:rPr>
        <w:t xml:space="preserve"> BNF </w:t>
      </w:r>
      <w:proofErr w:type="spellStart"/>
      <w:r w:rsidRPr="00DC7E86">
        <w:rPr>
          <w:sz w:val="28"/>
          <w:szCs w:val="28"/>
        </w:rPr>
        <w:t>for</w:t>
      </w:r>
      <w:proofErr w:type="spellEnd"/>
      <w:r w:rsidRPr="00DC7E86">
        <w:rPr>
          <w:sz w:val="28"/>
          <w:szCs w:val="28"/>
        </w:rPr>
        <w:t xml:space="preserve"> </w:t>
      </w:r>
      <w:proofErr w:type="spellStart"/>
      <w:r w:rsidRPr="00DC7E86">
        <w:rPr>
          <w:sz w:val="28"/>
          <w:szCs w:val="28"/>
        </w:rPr>
        <w:t>children</w:t>
      </w:r>
      <w:proofErr w:type="spellEnd"/>
      <w:r w:rsidRPr="00DC7E86">
        <w:rPr>
          <w:sz w:val="28"/>
          <w:szCs w:val="28"/>
        </w:rPr>
        <w:t xml:space="preserve"> 2014-2015</w:t>
      </w:r>
    </w:p>
    <w:p w:rsidR="00CF0107" w:rsidRPr="00DE0521" w:rsidRDefault="00CF0107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  <w:lang w:val="en-US"/>
        </w:rPr>
      </w:pPr>
      <w:r w:rsidRPr="00DE0521">
        <w:rPr>
          <w:sz w:val="28"/>
          <w:szCs w:val="28"/>
          <w:lang w:val="en-US"/>
        </w:rPr>
        <w:t>The Global Burden of Hepatitis E Virus Genotypes 1 and 2 in 2005.</w:t>
      </w:r>
    </w:p>
    <w:p w:rsidR="00DE0521" w:rsidRDefault="00CF0107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</w:rPr>
      </w:pPr>
      <w:r w:rsidRPr="00CF0107">
        <w:rPr>
          <w:sz w:val="28"/>
          <w:szCs w:val="28"/>
          <w:lang w:val="en-US"/>
        </w:rPr>
        <w:t xml:space="preserve">Rein DB, Stevens GA, </w:t>
      </w:r>
      <w:proofErr w:type="spellStart"/>
      <w:r w:rsidRPr="00CF0107">
        <w:rPr>
          <w:sz w:val="28"/>
          <w:szCs w:val="28"/>
          <w:lang w:val="en-US"/>
        </w:rPr>
        <w:t>Theaker</w:t>
      </w:r>
      <w:proofErr w:type="spellEnd"/>
      <w:r w:rsidRPr="00CF0107">
        <w:rPr>
          <w:sz w:val="28"/>
          <w:szCs w:val="28"/>
          <w:lang w:val="en-US"/>
        </w:rPr>
        <w:t xml:space="preserve"> J, </w:t>
      </w:r>
      <w:proofErr w:type="spellStart"/>
      <w:r w:rsidRPr="00CF0107">
        <w:rPr>
          <w:sz w:val="28"/>
          <w:szCs w:val="28"/>
          <w:lang w:val="en-US"/>
        </w:rPr>
        <w:t>Wittenborn</w:t>
      </w:r>
      <w:proofErr w:type="spellEnd"/>
      <w:r w:rsidRPr="00CF0107">
        <w:rPr>
          <w:sz w:val="28"/>
          <w:szCs w:val="28"/>
          <w:lang w:val="en-US"/>
        </w:rPr>
        <w:t xml:space="preserve"> JS, </w:t>
      </w:r>
      <w:proofErr w:type="spellStart"/>
      <w:r w:rsidRPr="00CF0107">
        <w:rPr>
          <w:sz w:val="28"/>
          <w:szCs w:val="28"/>
          <w:lang w:val="en-US"/>
        </w:rPr>
        <w:t>Wiersma</w:t>
      </w:r>
      <w:proofErr w:type="spellEnd"/>
      <w:r w:rsidRPr="00CF0107">
        <w:rPr>
          <w:sz w:val="28"/>
          <w:szCs w:val="28"/>
          <w:lang w:val="en-US"/>
        </w:rPr>
        <w:t xml:space="preserve"> ST. </w:t>
      </w:r>
      <w:proofErr w:type="spellStart"/>
      <w:r w:rsidRPr="00CF0107">
        <w:rPr>
          <w:sz w:val="28"/>
          <w:szCs w:val="28"/>
        </w:rPr>
        <w:t>Hepatology</w:t>
      </w:r>
      <w:proofErr w:type="spellEnd"/>
      <w:r w:rsidRPr="00CF0107">
        <w:rPr>
          <w:sz w:val="28"/>
          <w:szCs w:val="28"/>
        </w:rPr>
        <w:t xml:space="preserve">, </w:t>
      </w:r>
      <w:proofErr w:type="spellStart"/>
      <w:r w:rsidRPr="00CF0107">
        <w:rPr>
          <w:sz w:val="28"/>
          <w:szCs w:val="28"/>
        </w:rPr>
        <w:t>Vol</w:t>
      </w:r>
      <w:proofErr w:type="spellEnd"/>
      <w:r w:rsidRPr="00CF0107">
        <w:rPr>
          <w:sz w:val="28"/>
          <w:szCs w:val="28"/>
        </w:rPr>
        <w:t xml:space="preserve">. 55, </w:t>
      </w:r>
      <w:proofErr w:type="spellStart"/>
      <w:r w:rsidRPr="00CF0107">
        <w:rPr>
          <w:sz w:val="28"/>
          <w:szCs w:val="28"/>
        </w:rPr>
        <w:t>No</w:t>
      </w:r>
      <w:proofErr w:type="spellEnd"/>
      <w:r w:rsidRPr="00CF0107">
        <w:rPr>
          <w:sz w:val="28"/>
          <w:szCs w:val="28"/>
        </w:rPr>
        <w:t xml:space="preserve">. 4, 2012: 988-997  </w:t>
      </w:r>
    </w:p>
    <w:p w:rsidR="00CF0107" w:rsidRDefault="00CF0107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  <w:lang w:val="en-US"/>
        </w:rPr>
      </w:pPr>
      <w:r w:rsidRPr="00DE0521">
        <w:rPr>
          <w:sz w:val="28"/>
          <w:szCs w:val="28"/>
          <w:lang w:val="en-US"/>
        </w:rPr>
        <w:t>Global and regional mortality from 235 causes of death for 20 age groups in 1990 and 2010: a systematic analysis for the Global Burden of Disease Study 2010.</w:t>
      </w:r>
    </w:p>
    <w:p w:rsidR="00A33F23" w:rsidRPr="00DE0521" w:rsidRDefault="00A33F23" w:rsidP="0011300B">
      <w:pPr>
        <w:pStyle w:val="Style11"/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line="240" w:lineRule="auto"/>
        <w:ind w:left="0" w:right="-1" w:firstLine="0"/>
        <w:rPr>
          <w:sz w:val="28"/>
          <w:szCs w:val="28"/>
          <w:lang w:val="en-US"/>
        </w:rPr>
      </w:pPr>
      <w:r w:rsidRPr="00A33F23">
        <w:rPr>
          <w:sz w:val="28"/>
          <w:szCs w:val="28"/>
          <w:lang w:val="en-US"/>
        </w:rPr>
        <w:t xml:space="preserve">Colson P, </w:t>
      </w:r>
      <w:proofErr w:type="spellStart"/>
      <w:r w:rsidRPr="00A33F23">
        <w:rPr>
          <w:sz w:val="28"/>
          <w:szCs w:val="28"/>
          <w:lang w:val="en-US"/>
        </w:rPr>
        <w:t>Raissouni</w:t>
      </w:r>
      <w:proofErr w:type="spellEnd"/>
      <w:r w:rsidRPr="00A33F23">
        <w:rPr>
          <w:sz w:val="28"/>
          <w:szCs w:val="28"/>
          <w:lang w:val="en-US"/>
        </w:rPr>
        <w:t xml:space="preserve"> F, </w:t>
      </w:r>
      <w:proofErr w:type="spellStart"/>
      <w:r w:rsidRPr="00A33F23">
        <w:rPr>
          <w:sz w:val="28"/>
          <w:szCs w:val="28"/>
          <w:lang w:val="en-US"/>
        </w:rPr>
        <w:t>Borentain</w:t>
      </w:r>
      <w:proofErr w:type="spellEnd"/>
      <w:r w:rsidRPr="00A33F23">
        <w:rPr>
          <w:sz w:val="28"/>
          <w:szCs w:val="28"/>
          <w:lang w:val="en-US"/>
        </w:rPr>
        <w:t xml:space="preserve"> P, Le </w:t>
      </w:r>
      <w:proofErr w:type="spellStart"/>
      <w:r w:rsidRPr="00A33F23">
        <w:rPr>
          <w:sz w:val="28"/>
          <w:szCs w:val="28"/>
          <w:lang w:val="en-US"/>
        </w:rPr>
        <w:t>Goffic</w:t>
      </w:r>
      <w:proofErr w:type="spellEnd"/>
      <w:r w:rsidRPr="00A33F23">
        <w:rPr>
          <w:sz w:val="28"/>
          <w:szCs w:val="28"/>
          <w:lang w:val="en-US"/>
        </w:rPr>
        <w:t xml:space="preserve"> A, </w:t>
      </w:r>
      <w:proofErr w:type="spellStart"/>
      <w:r w:rsidRPr="00A33F23">
        <w:rPr>
          <w:sz w:val="28"/>
          <w:szCs w:val="28"/>
          <w:lang w:val="en-US"/>
        </w:rPr>
        <w:t>Hardwigsen</w:t>
      </w:r>
      <w:proofErr w:type="spellEnd"/>
      <w:r w:rsidRPr="00A33F23">
        <w:rPr>
          <w:sz w:val="28"/>
          <w:szCs w:val="28"/>
          <w:lang w:val="en-US"/>
        </w:rPr>
        <w:t xml:space="preserve"> J, </w:t>
      </w:r>
      <w:proofErr w:type="spellStart"/>
      <w:r w:rsidRPr="00A33F23">
        <w:rPr>
          <w:sz w:val="28"/>
          <w:szCs w:val="28"/>
          <w:lang w:val="en-US"/>
        </w:rPr>
        <w:t>Nafati</w:t>
      </w:r>
      <w:proofErr w:type="spellEnd"/>
      <w:r w:rsidRPr="00A33F23">
        <w:rPr>
          <w:sz w:val="28"/>
          <w:szCs w:val="28"/>
          <w:lang w:val="en-US"/>
        </w:rPr>
        <w:t xml:space="preserve"> C, et al. Fulminant hepatitis E in southeastern France. Clinical Microbiology and Infection; 21st ECCMID/27th ICC Milan Italy 2011 2011</w:t>
      </w:r>
      <w:proofErr w:type="gramStart"/>
      <w:r w:rsidRPr="00A33F23">
        <w:rPr>
          <w:sz w:val="28"/>
          <w:szCs w:val="28"/>
          <w:lang w:val="en-US"/>
        </w:rPr>
        <w:t>;17:S574</w:t>
      </w:r>
      <w:proofErr w:type="gramEnd"/>
      <w:r w:rsidRPr="00A33F23">
        <w:rPr>
          <w:sz w:val="28"/>
          <w:szCs w:val="28"/>
          <w:lang w:val="en-US"/>
        </w:rPr>
        <w:t>.</w:t>
      </w:r>
    </w:p>
    <w:sectPr w:rsidR="00A33F23" w:rsidRPr="00DE0521" w:rsidSect="008D60D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FE2" w:rsidRDefault="00640FE2" w:rsidP="00F423F6">
      <w:pPr>
        <w:spacing w:after="0" w:line="240" w:lineRule="auto"/>
      </w:pPr>
      <w:r>
        <w:separator/>
      </w:r>
    </w:p>
  </w:endnote>
  <w:endnote w:type="continuationSeparator" w:id="0">
    <w:p w:rsidR="00640FE2" w:rsidRDefault="00640FE2" w:rsidP="00F4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994337"/>
    </w:sdtPr>
    <w:sdtEndPr/>
    <w:sdtContent>
      <w:p w:rsidR="002239C2" w:rsidRDefault="002239C2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5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9C2" w:rsidRDefault="002239C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FE2" w:rsidRDefault="00640FE2" w:rsidP="00F423F6">
      <w:pPr>
        <w:spacing w:after="0" w:line="240" w:lineRule="auto"/>
      </w:pPr>
      <w:r>
        <w:separator/>
      </w:r>
    </w:p>
  </w:footnote>
  <w:footnote w:type="continuationSeparator" w:id="0">
    <w:p w:rsidR="00640FE2" w:rsidRDefault="00640FE2" w:rsidP="00F42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26632B"/>
    <w:multiLevelType w:val="hybridMultilevel"/>
    <w:tmpl w:val="787E17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46061A"/>
    <w:multiLevelType w:val="hybridMultilevel"/>
    <w:tmpl w:val="83A287AC"/>
    <w:lvl w:ilvl="0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5">
    <w:nsid w:val="028148D7"/>
    <w:multiLevelType w:val="hybridMultilevel"/>
    <w:tmpl w:val="5B5C2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A34663"/>
    <w:multiLevelType w:val="hybridMultilevel"/>
    <w:tmpl w:val="39802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66397A"/>
    <w:multiLevelType w:val="hybridMultilevel"/>
    <w:tmpl w:val="146E05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381B6D"/>
    <w:multiLevelType w:val="multilevel"/>
    <w:tmpl w:val="9DCC4D1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0745D4B"/>
    <w:multiLevelType w:val="hybridMultilevel"/>
    <w:tmpl w:val="CD3C2410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BB5ADB40">
      <w:start w:val="6"/>
      <w:numFmt w:val="bullet"/>
      <w:lvlText w:val="•"/>
      <w:lvlJc w:val="left"/>
      <w:pPr>
        <w:ind w:left="1515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138934A9"/>
    <w:multiLevelType w:val="multilevel"/>
    <w:tmpl w:val="14067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611336"/>
    <w:multiLevelType w:val="multilevel"/>
    <w:tmpl w:val="347E4854"/>
    <w:lvl w:ilvl="0">
      <w:start w:val="1"/>
      <w:numFmt w:val="decimal"/>
      <w:lvlText w:val="%1)"/>
      <w:lvlJc w:val="left"/>
      <w:pPr>
        <w:ind w:left="375" w:hanging="375"/>
      </w:pPr>
      <w:rPr>
        <w:b w:val="0"/>
        <w:lang w:val="en-US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2">
    <w:nsid w:val="1FFB0F60"/>
    <w:multiLevelType w:val="hybridMultilevel"/>
    <w:tmpl w:val="13F4E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936F9"/>
    <w:multiLevelType w:val="multilevel"/>
    <w:tmpl w:val="401AA1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A217B72"/>
    <w:multiLevelType w:val="hybridMultilevel"/>
    <w:tmpl w:val="2CFC274E"/>
    <w:lvl w:ilvl="0" w:tplc="506E241C">
      <w:start w:val="2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AD669B"/>
    <w:multiLevelType w:val="hybridMultilevel"/>
    <w:tmpl w:val="790403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C6FAE"/>
    <w:multiLevelType w:val="hybridMultilevel"/>
    <w:tmpl w:val="5DF26B9E"/>
    <w:lvl w:ilvl="0" w:tplc="5D6A30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50461B"/>
    <w:multiLevelType w:val="hybridMultilevel"/>
    <w:tmpl w:val="8CF4F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F7F0B"/>
    <w:multiLevelType w:val="multilevel"/>
    <w:tmpl w:val="DB3C2E2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5745ADF"/>
    <w:multiLevelType w:val="hybridMultilevel"/>
    <w:tmpl w:val="BC2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363E9"/>
    <w:multiLevelType w:val="hybridMultilevel"/>
    <w:tmpl w:val="56A67F5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27E4C"/>
    <w:multiLevelType w:val="multilevel"/>
    <w:tmpl w:val="540EF22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3BE03D41"/>
    <w:multiLevelType w:val="hybridMultilevel"/>
    <w:tmpl w:val="4934D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D50603"/>
    <w:multiLevelType w:val="hybridMultilevel"/>
    <w:tmpl w:val="830830F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20A423E"/>
    <w:multiLevelType w:val="hybridMultilevel"/>
    <w:tmpl w:val="0C707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2014C"/>
    <w:multiLevelType w:val="hybridMultilevel"/>
    <w:tmpl w:val="FBE0698E"/>
    <w:lvl w:ilvl="0" w:tplc="B4EC36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D3D03"/>
    <w:multiLevelType w:val="hybridMultilevel"/>
    <w:tmpl w:val="97BED2F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2A73F6"/>
    <w:multiLevelType w:val="hybridMultilevel"/>
    <w:tmpl w:val="3FFAB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6055D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F7386A"/>
    <w:multiLevelType w:val="hybridMultilevel"/>
    <w:tmpl w:val="EE12B418"/>
    <w:lvl w:ilvl="0" w:tplc="04190011">
      <w:start w:val="1"/>
      <w:numFmt w:val="decimal"/>
      <w:lvlText w:val="%1)"/>
      <w:lvlJc w:val="left"/>
      <w:pPr>
        <w:ind w:left="1128" w:hanging="360"/>
      </w:p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9">
    <w:nsid w:val="522F1FA3"/>
    <w:multiLevelType w:val="hybridMultilevel"/>
    <w:tmpl w:val="F182AA8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235933"/>
    <w:multiLevelType w:val="hybridMultilevel"/>
    <w:tmpl w:val="857A20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594489"/>
    <w:multiLevelType w:val="hybridMultilevel"/>
    <w:tmpl w:val="03AAD9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9150BA"/>
    <w:multiLevelType w:val="hybridMultilevel"/>
    <w:tmpl w:val="5038E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610775"/>
    <w:multiLevelType w:val="hybridMultilevel"/>
    <w:tmpl w:val="80D6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7C7B55"/>
    <w:multiLevelType w:val="multilevel"/>
    <w:tmpl w:val="8238225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5D056569"/>
    <w:multiLevelType w:val="hybridMultilevel"/>
    <w:tmpl w:val="4DC0122A"/>
    <w:lvl w:ilvl="0" w:tplc="041F0011">
      <w:start w:val="1"/>
      <w:numFmt w:val="decimal"/>
      <w:lvlText w:val="%1)"/>
      <w:lvlJc w:val="left"/>
      <w:pPr>
        <w:ind w:left="1848" w:hanging="360"/>
      </w:pPr>
    </w:lvl>
    <w:lvl w:ilvl="1" w:tplc="041F0019" w:tentative="1">
      <w:start w:val="1"/>
      <w:numFmt w:val="lowerLetter"/>
      <w:lvlText w:val="%2."/>
      <w:lvlJc w:val="left"/>
      <w:pPr>
        <w:ind w:left="2568" w:hanging="360"/>
      </w:pPr>
    </w:lvl>
    <w:lvl w:ilvl="2" w:tplc="041F001B" w:tentative="1">
      <w:start w:val="1"/>
      <w:numFmt w:val="lowerRoman"/>
      <w:lvlText w:val="%3."/>
      <w:lvlJc w:val="right"/>
      <w:pPr>
        <w:ind w:left="3288" w:hanging="180"/>
      </w:pPr>
    </w:lvl>
    <w:lvl w:ilvl="3" w:tplc="041F000F" w:tentative="1">
      <w:start w:val="1"/>
      <w:numFmt w:val="decimal"/>
      <w:lvlText w:val="%4."/>
      <w:lvlJc w:val="left"/>
      <w:pPr>
        <w:ind w:left="4008" w:hanging="360"/>
      </w:pPr>
    </w:lvl>
    <w:lvl w:ilvl="4" w:tplc="041F0019" w:tentative="1">
      <w:start w:val="1"/>
      <w:numFmt w:val="lowerLetter"/>
      <w:lvlText w:val="%5."/>
      <w:lvlJc w:val="left"/>
      <w:pPr>
        <w:ind w:left="4728" w:hanging="360"/>
      </w:pPr>
    </w:lvl>
    <w:lvl w:ilvl="5" w:tplc="041F001B" w:tentative="1">
      <w:start w:val="1"/>
      <w:numFmt w:val="lowerRoman"/>
      <w:lvlText w:val="%6."/>
      <w:lvlJc w:val="right"/>
      <w:pPr>
        <w:ind w:left="5448" w:hanging="180"/>
      </w:pPr>
    </w:lvl>
    <w:lvl w:ilvl="6" w:tplc="041F000F" w:tentative="1">
      <w:start w:val="1"/>
      <w:numFmt w:val="decimal"/>
      <w:lvlText w:val="%7."/>
      <w:lvlJc w:val="left"/>
      <w:pPr>
        <w:ind w:left="6168" w:hanging="360"/>
      </w:pPr>
    </w:lvl>
    <w:lvl w:ilvl="7" w:tplc="041F0019" w:tentative="1">
      <w:start w:val="1"/>
      <w:numFmt w:val="lowerLetter"/>
      <w:lvlText w:val="%8."/>
      <w:lvlJc w:val="left"/>
      <w:pPr>
        <w:ind w:left="6888" w:hanging="360"/>
      </w:pPr>
    </w:lvl>
    <w:lvl w:ilvl="8" w:tplc="041F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6">
    <w:nsid w:val="644615A6"/>
    <w:multiLevelType w:val="hybridMultilevel"/>
    <w:tmpl w:val="BC4C331C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67C40800"/>
    <w:multiLevelType w:val="hybridMultilevel"/>
    <w:tmpl w:val="7C1239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E3582C"/>
    <w:multiLevelType w:val="hybridMultilevel"/>
    <w:tmpl w:val="B8EA8188"/>
    <w:lvl w:ilvl="0" w:tplc="506E241C">
      <w:start w:val="2"/>
      <w:numFmt w:val="bullet"/>
      <w:lvlText w:val="•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36"/>
  </w:num>
  <w:num w:numId="4">
    <w:abstractNumId w:val="6"/>
  </w:num>
  <w:num w:numId="5">
    <w:abstractNumId w:val="27"/>
  </w:num>
  <w:num w:numId="6">
    <w:abstractNumId w:val="24"/>
  </w:num>
  <w:num w:numId="7">
    <w:abstractNumId w:val="32"/>
  </w:num>
  <w:num w:numId="8">
    <w:abstractNumId w:val="30"/>
  </w:num>
  <w:num w:numId="9">
    <w:abstractNumId w:val="15"/>
  </w:num>
  <w:num w:numId="10">
    <w:abstractNumId w:val="31"/>
  </w:num>
  <w:num w:numId="11">
    <w:abstractNumId w:val="14"/>
  </w:num>
  <w:num w:numId="12">
    <w:abstractNumId w:val="22"/>
  </w:num>
  <w:num w:numId="13">
    <w:abstractNumId w:val="17"/>
  </w:num>
  <w:num w:numId="14">
    <w:abstractNumId w:val="26"/>
  </w:num>
  <w:num w:numId="15">
    <w:abstractNumId w:val="5"/>
  </w:num>
  <w:num w:numId="16">
    <w:abstractNumId w:val="18"/>
  </w:num>
  <w:num w:numId="17">
    <w:abstractNumId w:val="35"/>
  </w:num>
  <w:num w:numId="18">
    <w:abstractNumId w:val="9"/>
  </w:num>
  <w:num w:numId="19">
    <w:abstractNumId w:val="16"/>
  </w:num>
  <w:num w:numId="20">
    <w:abstractNumId w:val="28"/>
  </w:num>
  <w:num w:numId="21">
    <w:abstractNumId w:val="37"/>
  </w:num>
  <w:num w:numId="22">
    <w:abstractNumId w:val="4"/>
  </w:num>
  <w:num w:numId="23">
    <w:abstractNumId w:val="19"/>
  </w:num>
  <w:num w:numId="24">
    <w:abstractNumId w:val="38"/>
  </w:num>
  <w:num w:numId="25">
    <w:abstractNumId w:val="10"/>
  </w:num>
  <w:num w:numId="26">
    <w:abstractNumId w:val="34"/>
  </w:num>
  <w:num w:numId="27">
    <w:abstractNumId w:val="25"/>
  </w:num>
  <w:num w:numId="28">
    <w:abstractNumId w:val="13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3"/>
  </w:num>
  <w:num w:numId="34">
    <w:abstractNumId w:val="2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A9"/>
    <w:rsid w:val="000115DA"/>
    <w:rsid w:val="00021546"/>
    <w:rsid w:val="00034F3E"/>
    <w:rsid w:val="000356B0"/>
    <w:rsid w:val="000376F4"/>
    <w:rsid w:val="00043022"/>
    <w:rsid w:val="0004454E"/>
    <w:rsid w:val="00054226"/>
    <w:rsid w:val="00060C6E"/>
    <w:rsid w:val="00070A25"/>
    <w:rsid w:val="00072C2F"/>
    <w:rsid w:val="00074663"/>
    <w:rsid w:val="00076E51"/>
    <w:rsid w:val="00080851"/>
    <w:rsid w:val="000810CD"/>
    <w:rsid w:val="00084D45"/>
    <w:rsid w:val="000876C4"/>
    <w:rsid w:val="00092392"/>
    <w:rsid w:val="000A623E"/>
    <w:rsid w:val="000D1488"/>
    <w:rsid w:val="000D7A7D"/>
    <w:rsid w:val="000E65DB"/>
    <w:rsid w:val="000E7E56"/>
    <w:rsid w:val="000F158C"/>
    <w:rsid w:val="000F3378"/>
    <w:rsid w:val="000F3C12"/>
    <w:rsid w:val="00101B04"/>
    <w:rsid w:val="0010383F"/>
    <w:rsid w:val="0011300B"/>
    <w:rsid w:val="0012363D"/>
    <w:rsid w:val="001279B6"/>
    <w:rsid w:val="0013056E"/>
    <w:rsid w:val="00130B7E"/>
    <w:rsid w:val="001424E1"/>
    <w:rsid w:val="00154564"/>
    <w:rsid w:val="001554E9"/>
    <w:rsid w:val="001567BC"/>
    <w:rsid w:val="001571B0"/>
    <w:rsid w:val="0016238F"/>
    <w:rsid w:val="001649DE"/>
    <w:rsid w:val="00175837"/>
    <w:rsid w:val="00183F21"/>
    <w:rsid w:val="00186FEE"/>
    <w:rsid w:val="0018704E"/>
    <w:rsid w:val="00190438"/>
    <w:rsid w:val="001941D4"/>
    <w:rsid w:val="001A0021"/>
    <w:rsid w:val="001A1CE3"/>
    <w:rsid w:val="001C1C00"/>
    <w:rsid w:val="001D0609"/>
    <w:rsid w:val="001D1C27"/>
    <w:rsid w:val="001D2321"/>
    <w:rsid w:val="001D52A0"/>
    <w:rsid w:val="001F09EF"/>
    <w:rsid w:val="001F1F0A"/>
    <w:rsid w:val="001F3CF1"/>
    <w:rsid w:val="001F53AF"/>
    <w:rsid w:val="00200991"/>
    <w:rsid w:val="00201E82"/>
    <w:rsid w:val="00207625"/>
    <w:rsid w:val="00213B60"/>
    <w:rsid w:val="002166A8"/>
    <w:rsid w:val="002223BC"/>
    <w:rsid w:val="00223703"/>
    <w:rsid w:val="002239C2"/>
    <w:rsid w:val="0023031A"/>
    <w:rsid w:val="00233450"/>
    <w:rsid w:val="002350D0"/>
    <w:rsid w:val="0023678B"/>
    <w:rsid w:val="002434DB"/>
    <w:rsid w:val="00246227"/>
    <w:rsid w:val="0025108F"/>
    <w:rsid w:val="002541C5"/>
    <w:rsid w:val="00254CA7"/>
    <w:rsid w:val="00261797"/>
    <w:rsid w:val="00264A5F"/>
    <w:rsid w:val="00266BF9"/>
    <w:rsid w:val="00272D84"/>
    <w:rsid w:val="00293E57"/>
    <w:rsid w:val="002A26F7"/>
    <w:rsid w:val="002A5F02"/>
    <w:rsid w:val="002B11A0"/>
    <w:rsid w:val="002B14BF"/>
    <w:rsid w:val="002B3B41"/>
    <w:rsid w:val="002C24A9"/>
    <w:rsid w:val="002D21DB"/>
    <w:rsid w:val="002E0AF0"/>
    <w:rsid w:val="002E1D1F"/>
    <w:rsid w:val="002E6C92"/>
    <w:rsid w:val="002F7793"/>
    <w:rsid w:val="00304A4D"/>
    <w:rsid w:val="00305487"/>
    <w:rsid w:val="0031065F"/>
    <w:rsid w:val="00310F7F"/>
    <w:rsid w:val="00322A7B"/>
    <w:rsid w:val="00333A6B"/>
    <w:rsid w:val="0033475A"/>
    <w:rsid w:val="00334796"/>
    <w:rsid w:val="003358CB"/>
    <w:rsid w:val="00335BC9"/>
    <w:rsid w:val="00343065"/>
    <w:rsid w:val="00343AFD"/>
    <w:rsid w:val="003465CC"/>
    <w:rsid w:val="00346A67"/>
    <w:rsid w:val="0036364F"/>
    <w:rsid w:val="00367E62"/>
    <w:rsid w:val="00367F28"/>
    <w:rsid w:val="00370A39"/>
    <w:rsid w:val="00371594"/>
    <w:rsid w:val="00371D2E"/>
    <w:rsid w:val="00373910"/>
    <w:rsid w:val="00375656"/>
    <w:rsid w:val="00376F5D"/>
    <w:rsid w:val="003800C2"/>
    <w:rsid w:val="0038097A"/>
    <w:rsid w:val="00381936"/>
    <w:rsid w:val="00390BC6"/>
    <w:rsid w:val="00393C1B"/>
    <w:rsid w:val="0039608E"/>
    <w:rsid w:val="003B32CB"/>
    <w:rsid w:val="003B7D86"/>
    <w:rsid w:val="003C0679"/>
    <w:rsid w:val="003C0C3B"/>
    <w:rsid w:val="003C4332"/>
    <w:rsid w:val="003C66FA"/>
    <w:rsid w:val="003D0329"/>
    <w:rsid w:val="003D1E80"/>
    <w:rsid w:val="003E3304"/>
    <w:rsid w:val="003F4CC6"/>
    <w:rsid w:val="004049DF"/>
    <w:rsid w:val="00422133"/>
    <w:rsid w:val="004305CF"/>
    <w:rsid w:val="0043260C"/>
    <w:rsid w:val="00432B15"/>
    <w:rsid w:val="004548DC"/>
    <w:rsid w:val="004562AE"/>
    <w:rsid w:val="004572B3"/>
    <w:rsid w:val="004614B7"/>
    <w:rsid w:val="0047261A"/>
    <w:rsid w:val="00491A7D"/>
    <w:rsid w:val="00495C70"/>
    <w:rsid w:val="004A20EA"/>
    <w:rsid w:val="004B6B20"/>
    <w:rsid w:val="004C08A4"/>
    <w:rsid w:val="004C321F"/>
    <w:rsid w:val="004E23E2"/>
    <w:rsid w:val="004E505A"/>
    <w:rsid w:val="004F1674"/>
    <w:rsid w:val="00511231"/>
    <w:rsid w:val="005123ED"/>
    <w:rsid w:val="0051268A"/>
    <w:rsid w:val="0051583F"/>
    <w:rsid w:val="00524CA7"/>
    <w:rsid w:val="00527018"/>
    <w:rsid w:val="00527905"/>
    <w:rsid w:val="005328C2"/>
    <w:rsid w:val="00533E3A"/>
    <w:rsid w:val="00536A3E"/>
    <w:rsid w:val="00536AE8"/>
    <w:rsid w:val="00540914"/>
    <w:rsid w:val="005436B6"/>
    <w:rsid w:val="00544B06"/>
    <w:rsid w:val="005507E2"/>
    <w:rsid w:val="0055127D"/>
    <w:rsid w:val="00553C65"/>
    <w:rsid w:val="00564E1D"/>
    <w:rsid w:val="00575ED8"/>
    <w:rsid w:val="0058176A"/>
    <w:rsid w:val="005818B6"/>
    <w:rsid w:val="00584909"/>
    <w:rsid w:val="00590EDF"/>
    <w:rsid w:val="00591AAB"/>
    <w:rsid w:val="0059213F"/>
    <w:rsid w:val="00594679"/>
    <w:rsid w:val="0059594D"/>
    <w:rsid w:val="005964A3"/>
    <w:rsid w:val="005971F6"/>
    <w:rsid w:val="005A3F9B"/>
    <w:rsid w:val="005A5B1A"/>
    <w:rsid w:val="005A74EF"/>
    <w:rsid w:val="005C00EB"/>
    <w:rsid w:val="005C227B"/>
    <w:rsid w:val="005C27BB"/>
    <w:rsid w:val="005C7026"/>
    <w:rsid w:val="005D3EA1"/>
    <w:rsid w:val="005D4613"/>
    <w:rsid w:val="005D4B56"/>
    <w:rsid w:val="005E389A"/>
    <w:rsid w:val="005F6B79"/>
    <w:rsid w:val="005F7EC4"/>
    <w:rsid w:val="00613209"/>
    <w:rsid w:val="006225D4"/>
    <w:rsid w:val="006231EE"/>
    <w:rsid w:val="00631ABC"/>
    <w:rsid w:val="00633B84"/>
    <w:rsid w:val="00636ACB"/>
    <w:rsid w:val="006378A6"/>
    <w:rsid w:val="00640FE2"/>
    <w:rsid w:val="00643069"/>
    <w:rsid w:val="00647DAA"/>
    <w:rsid w:val="00650E79"/>
    <w:rsid w:val="006510EF"/>
    <w:rsid w:val="0065423B"/>
    <w:rsid w:val="00654A0C"/>
    <w:rsid w:val="0066313A"/>
    <w:rsid w:val="00665324"/>
    <w:rsid w:val="00671889"/>
    <w:rsid w:val="006740A5"/>
    <w:rsid w:val="0067515D"/>
    <w:rsid w:val="00680E85"/>
    <w:rsid w:val="0068207F"/>
    <w:rsid w:val="006A1384"/>
    <w:rsid w:val="006A1796"/>
    <w:rsid w:val="006A306E"/>
    <w:rsid w:val="006A3D4E"/>
    <w:rsid w:val="006A5470"/>
    <w:rsid w:val="006A5D53"/>
    <w:rsid w:val="006D1355"/>
    <w:rsid w:val="006D3807"/>
    <w:rsid w:val="006D6E99"/>
    <w:rsid w:val="006D6F0A"/>
    <w:rsid w:val="006D7448"/>
    <w:rsid w:val="006F28DD"/>
    <w:rsid w:val="006F31F6"/>
    <w:rsid w:val="007052E2"/>
    <w:rsid w:val="0070753D"/>
    <w:rsid w:val="00707986"/>
    <w:rsid w:val="00711954"/>
    <w:rsid w:val="00711F92"/>
    <w:rsid w:val="0071378A"/>
    <w:rsid w:val="00716C0C"/>
    <w:rsid w:val="00720BD6"/>
    <w:rsid w:val="0072162B"/>
    <w:rsid w:val="00741589"/>
    <w:rsid w:val="0074649B"/>
    <w:rsid w:val="00747370"/>
    <w:rsid w:val="00752CC6"/>
    <w:rsid w:val="00753EAA"/>
    <w:rsid w:val="0076116A"/>
    <w:rsid w:val="007617E8"/>
    <w:rsid w:val="00764D12"/>
    <w:rsid w:val="007839B6"/>
    <w:rsid w:val="0079092E"/>
    <w:rsid w:val="00795D1D"/>
    <w:rsid w:val="007B4BA9"/>
    <w:rsid w:val="007C5826"/>
    <w:rsid w:val="007D1E42"/>
    <w:rsid w:val="007E197D"/>
    <w:rsid w:val="007E26EF"/>
    <w:rsid w:val="007E46B5"/>
    <w:rsid w:val="007E7DDB"/>
    <w:rsid w:val="007F20EA"/>
    <w:rsid w:val="007F7E5B"/>
    <w:rsid w:val="00806540"/>
    <w:rsid w:val="008072B7"/>
    <w:rsid w:val="008123D2"/>
    <w:rsid w:val="00815B5F"/>
    <w:rsid w:val="00816DA5"/>
    <w:rsid w:val="00820E71"/>
    <w:rsid w:val="00826E71"/>
    <w:rsid w:val="00830332"/>
    <w:rsid w:val="00834122"/>
    <w:rsid w:val="00835BB9"/>
    <w:rsid w:val="00835D01"/>
    <w:rsid w:val="00836576"/>
    <w:rsid w:val="00836E38"/>
    <w:rsid w:val="00840328"/>
    <w:rsid w:val="00844387"/>
    <w:rsid w:val="00846ABC"/>
    <w:rsid w:val="00847BBF"/>
    <w:rsid w:val="00847E4C"/>
    <w:rsid w:val="008570C0"/>
    <w:rsid w:val="00860633"/>
    <w:rsid w:val="0086699A"/>
    <w:rsid w:val="008727E0"/>
    <w:rsid w:val="00874D41"/>
    <w:rsid w:val="008864F6"/>
    <w:rsid w:val="00890EF0"/>
    <w:rsid w:val="008A076B"/>
    <w:rsid w:val="008A21AB"/>
    <w:rsid w:val="008A362B"/>
    <w:rsid w:val="008A4253"/>
    <w:rsid w:val="008A7545"/>
    <w:rsid w:val="008A7D93"/>
    <w:rsid w:val="008B41E7"/>
    <w:rsid w:val="008C650D"/>
    <w:rsid w:val="008D11D3"/>
    <w:rsid w:val="008D176B"/>
    <w:rsid w:val="008D60D4"/>
    <w:rsid w:val="008D6329"/>
    <w:rsid w:val="008E2695"/>
    <w:rsid w:val="008F0656"/>
    <w:rsid w:val="008F06B3"/>
    <w:rsid w:val="009006BC"/>
    <w:rsid w:val="009119E3"/>
    <w:rsid w:val="009131B4"/>
    <w:rsid w:val="00921FE0"/>
    <w:rsid w:val="00923983"/>
    <w:rsid w:val="00925117"/>
    <w:rsid w:val="00932C9D"/>
    <w:rsid w:val="00947DB1"/>
    <w:rsid w:val="00955D1D"/>
    <w:rsid w:val="009562E0"/>
    <w:rsid w:val="00962F94"/>
    <w:rsid w:val="00963A19"/>
    <w:rsid w:val="00966236"/>
    <w:rsid w:val="00967069"/>
    <w:rsid w:val="00970A4F"/>
    <w:rsid w:val="00972C03"/>
    <w:rsid w:val="0097669D"/>
    <w:rsid w:val="009772CA"/>
    <w:rsid w:val="009816B0"/>
    <w:rsid w:val="00983E33"/>
    <w:rsid w:val="00986A17"/>
    <w:rsid w:val="00987BB3"/>
    <w:rsid w:val="00987EE2"/>
    <w:rsid w:val="009D4015"/>
    <w:rsid w:val="009F6A83"/>
    <w:rsid w:val="009F6F4F"/>
    <w:rsid w:val="00A00A79"/>
    <w:rsid w:val="00A018F5"/>
    <w:rsid w:val="00A02566"/>
    <w:rsid w:val="00A02607"/>
    <w:rsid w:val="00A079AC"/>
    <w:rsid w:val="00A24E7F"/>
    <w:rsid w:val="00A33F23"/>
    <w:rsid w:val="00A34FF5"/>
    <w:rsid w:val="00A418AE"/>
    <w:rsid w:val="00A50F4A"/>
    <w:rsid w:val="00A53CDC"/>
    <w:rsid w:val="00A631CE"/>
    <w:rsid w:val="00A63DF0"/>
    <w:rsid w:val="00A643C7"/>
    <w:rsid w:val="00A748B5"/>
    <w:rsid w:val="00A81C1D"/>
    <w:rsid w:val="00A94E30"/>
    <w:rsid w:val="00AA49DF"/>
    <w:rsid w:val="00AB178B"/>
    <w:rsid w:val="00AE275A"/>
    <w:rsid w:val="00AF56B0"/>
    <w:rsid w:val="00B022E9"/>
    <w:rsid w:val="00B27B37"/>
    <w:rsid w:val="00B33AAE"/>
    <w:rsid w:val="00B57BBB"/>
    <w:rsid w:val="00B67FFD"/>
    <w:rsid w:val="00B7125E"/>
    <w:rsid w:val="00B724CD"/>
    <w:rsid w:val="00B72522"/>
    <w:rsid w:val="00B76AAE"/>
    <w:rsid w:val="00B84C0F"/>
    <w:rsid w:val="00B95B79"/>
    <w:rsid w:val="00B95E66"/>
    <w:rsid w:val="00B97EC2"/>
    <w:rsid w:val="00BA752C"/>
    <w:rsid w:val="00BB209E"/>
    <w:rsid w:val="00BB2F8B"/>
    <w:rsid w:val="00BB7693"/>
    <w:rsid w:val="00BC0482"/>
    <w:rsid w:val="00BC3EF4"/>
    <w:rsid w:val="00BD2C3A"/>
    <w:rsid w:val="00BD6706"/>
    <w:rsid w:val="00BE1A86"/>
    <w:rsid w:val="00BE44A9"/>
    <w:rsid w:val="00BE6D38"/>
    <w:rsid w:val="00C03F87"/>
    <w:rsid w:val="00C13708"/>
    <w:rsid w:val="00C17660"/>
    <w:rsid w:val="00C20209"/>
    <w:rsid w:val="00C21FE9"/>
    <w:rsid w:val="00C44F6A"/>
    <w:rsid w:val="00C4551D"/>
    <w:rsid w:val="00C50995"/>
    <w:rsid w:val="00C60E45"/>
    <w:rsid w:val="00C72DE8"/>
    <w:rsid w:val="00C752F4"/>
    <w:rsid w:val="00C82532"/>
    <w:rsid w:val="00C87FF3"/>
    <w:rsid w:val="00C9426F"/>
    <w:rsid w:val="00C9704B"/>
    <w:rsid w:val="00CA13AE"/>
    <w:rsid w:val="00CB4C71"/>
    <w:rsid w:val="00CD438B"/>
    <w:rsid w:val="00CD5AC2"/>
    <w:rsid w:val="00CE08A4"/>
    <w:rsid w:val="00CE2D10"/>
    <w:rsid w:val="00CE76F6"/>
    <w:rsid w:val="00CF0107"/>
    <w:rsid w:val="00D060BD"/>
    <w:rsid w:val="00D11D90"/>
    <w:rsid w:val="00D11E1E"/>
    <w:rsid w:val="00D126A9"/>
    <w:rsid w:val="00D216AE"/>
    <w:rsid w:val="00D2333D"/>
    <w:rsid w:val="00D2761C"/>
    <w:rsid w:val="00D27D71"/>
    <w:rsid w:val="00D373DF"/>
    <w:rsid w:val="00D43512"/>
    <w:rsid w:val="00D4536A"/>
    <w:rsid w:val="00D468B5"/>
    <w:rsid w:val="00D50736"/>
    <w:rsid w:val="00D55C61"/>
    <w:rsid w:val="00D61E89"/>
    <w:rsid w:val="00D64AA5"/>
    <w:rsid w:val="00D64CAA"/>
    <w:rsid w:val="00D67D9F"/>
    <w:rsid w:val="00D7246B"/>
    <w:rsid w:val="00D7353C"/>
    <w:rsid w:val="00D857C1"/>
    <w:rsid w:val="00D91296"/>
    <w:rsid w:val="00DB31F1"/>
    <w:rsid w:val="00DB3FFA"/>
    <w:rsid w:val="00DC00E6"/>
    <w:rsid w:val="00DC0358"/>
    <w:rsid w:val="00DC52D8"/>
    <w:rsid w:val="00DC5A6F"/>
    <w:rsid w:val="00DC6432"/>
    <w:rsid w:val="00DC7E86"/>
    <w:rsid w:val="00DD068D"/>
    <w:rsid w:val="00DD0730"/>
    <w:rsid w:val="00DD66CE"/>
    <w:rsid w:val="00DD6EE5"/>
    <w:rsid w:val="00DE0521"/>
    <w:rsid w:val="00DE2133"/>
    <w:rsid w:val="00DE3E5A"/>
    <w:rsid w:val="00DF3FB0"/>
    <w:rsid w:val="00E02CA4"/>
    <w:rsid w:val="00E03D45"/>
    <w:rsid w:val="00E14AE8"/>
    <w:rsid w:val="00E1543D"/>
    <w:rsid w:val="00E202BA"/>
    <w:rsid w:val="00E22BB8"/>
    <w:rsid w:val="00E2314E"/>
    <w:rsid w:val="00E32106"/>
    <w:rsid w:val="00E41219"/>
    <w:rsid w:val="00E4166F"/>
    <w:rsid w:val="00E53FCE"/>
    <w:rsid w:val="00E56141"/>
    <w:rsid w:val="00E61A7E"/>
    <w:rsid w:val="00EA07DC"/>
    <w:rsid w:val="00EA55C0"/>
    <w:rsid w:val="00EA6A73"/>
    <w:rsid w:val="00EB6AD8"/>
    <w:rsid w:val="00EC1734"/>
    <w:rsid w:val="00EF2DC1"/>
    <w:rsid w:val="00EF3C7C"/>
    <w:rsid w:val="00EF42B6"/>
    <w:rsid w:val="00EF67D6"/>
    <w:rsid w:val="00F00C66"/>
    <w:rsid w:val="00F056F0"/>
    <w:rsid w:val="00F10D56"/>
    <w:rsid w:val="00F153EE"/>
    <w:rsid w:val="00F1647A"/>
    <w:rsid w:val="00F17878"/>
    <w:rsid w:val="00F346A8"/>
    <w:rsid w:val="00F36003"/>
    <w:rsid w:val="00F40097"/>
    <w:rsid w:val="00F423F6"/>
    <w:rsid w:val="00F44493"/>
    <w:rsid w:val="00F46821"/>
    <w:rsid w:val="00F46DE6"/>
    <w:rsid w:val="00F54CC0"/>
    <w:rsid w:val="00F73370"/>
    <w:rsid w:val="00F7379B"/>
    <w:rsid w:val="00F7599F"/>
    <w:rsid w:val="00F82E7D"/>
    <w:rsid w:val="00F834F6"/>
    <w:rsid w:val="00F906F2"/>
    <w:rsid w:val="00F95E42"/>
    <w:rsid w:val="00F97E2B"/>
    <w:rsid w:val="00FA764B"/>
    <w:rsid w:val="00FB2EB3"/>
    <w:rsid w:val="00FB3DFB"/>
    <w:rsid w:val="00FB4E0B"/>
    <w:rsid w:val="00FC50E6"/>
    <w:rsid w:val="00FD0DF0"/>
    <w:rsid w:val="00FD16ED"/>
    <w:rsid w:val="00FD21CF"/>
    <w:rsid w:val="00FD6232"/>
    <w:rsid w:val="00FD6589"/>
    <w:rsid w:val="00FD65DA"/>
    <w:rsid w:val="00FE0532"/>
    <w:rsid w:val="00FE1327"/>
    <w:rsid w:val="00FE135F"/>
    <w:rsid w:val="00FF3CDF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E30"/>
    <w:pPr>
      <w:ind w:left="720"/>
      <w:contextualSpacing/>
    </w:pPr>
  </w:style>
  <w:style w:type="paragraph" w:styleId="a4">
    <w:name w:val="Normal (Web)"/>
    <w:basedOn w:val="a"/>
    <w:uiPriority w:val="99"/>
    <w:rsid w:val="00A94E30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A9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A94E3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A94E30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A94E30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94E30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94E30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rsid w:val="00A94E30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A94E3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A94E3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">
    <w:name w:val="Абзац списка1"/>
    <w:basedOn w:val="a"/>
    <w:rsid w:val="00A94E3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A94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A94E30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A94E30"/>
    <w:pPr>
      <w:widowControl w:val="0"/>
      <w:shd w:val="clear" w:color="auto" w:fill="FFFFFF"/>
      <w:spacing w:after="0" w:line="274" w:lineRule="exac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s0">
    <w:name w:val="s0"/>
    <w:rsid w:val="00A94E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A94E30"/>
    <w:rPr>
      <w:color w:val="000080"/>
      <w:u w:val="single"/>
    </w:rPr>
  </w:style>
  <w:style w:type="character" w:customStyle="1" w:styleId="10">
    <w:name w:val="Заголовок №1_"/>
    <w:link w:val="11"/>
    <w:rsid w:val="00A94E30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A94E3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sz w:val="23"/>
      <w:szCs w:val="23"/>
    </w:rPr>
  </w:style>
  <w:style w:type="character" w:styleId="a8">
    <w:name w:val="annotation reference"/>
    <w:basedOn w:val="a0"/>
    <w:rsid w:val="00A94E30"/>
    <w:rPr>
      <w:sz w:val="16"/>
      <w:szCs w:val="16"/>
    </w:rPr>
  </w:style>
  <w:style w:type="paragraph" w:styleId="a9">
    <w:name w:val="annotation text"/>
    <w:basedOn w:val="a"/>
    <w:link w:val="aa"/>
    <w:rsid w:val="00A94E3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94E30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A94E30"/>
    <w:rPr>
      <w:b/>
      <w:bCs/>
    </w:rPr>
  </w:style>
  <w:style w:type="character" w:customStyle="1" w:styleId="ac">
    <w:name w:val="Тема примечания Знак"/>
    <w:basedOn w:val="aa"/>
    <w:link w:val="ab"/>
    <w:rsid w:val="00A94E30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A9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4E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94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A94E30"/>
    <w:rPr>
      <w:i/>
      <w:iCs/>
    </w:rPr>
  </w:style>
  <w:style w:type="paragraph" w:customStyle="1" w:styleId="40">
    <w:name w:val="Абзац списка4"/>
    <w:basedOn w:val="a"/>
    <w:uiPriority w:val="99"/>
    <w:qFormat/>
    <w:rsid w:val="00A94E30"/>
    <w:pPr>
      <w:ind w:left="720"/>
      <w:contextualSpacing/>
    </w:pPr>
    <w:rPr>
      <w:rFonts w:eastAsia="Times New Roman"/>
    </w:rPr>
  </w:style>
  <w:style w:type="paragraph" w:styleId="af0">
    <w:name w:val="No Spacing"/>
    <w:uiPriority w:val="1"/>
    <w:qFormat/>
    <w:rsid w:val="00A94E3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A94E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A94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A94E30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94E30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A94E30"/>
  </w:style>
  <w:style w:type="table" w:customStyle="1" w:styleId="TableNormal">
    <w:name w:val="Table Normal"/>
    <w:uiPriority w:val="2"/>
    <w:semiHidden/>
    <w:unhideWhenUsed/>
    <w:qFormat/>
    <w:rsid w:val="00B95B7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5B79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f8">
    <w:name w:val="Body Text"/>
    <w:basedOn w:val="a"/>
    <w:link w:val="af9"/>
    <w:uiPriority w:val="99"/>
    <w:semiHidden/>
    <w:unhideWhenUsed/>
    <w:rsid w:val="00054226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0542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23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E30"/>
    <w:pPr>
      <w:ind w:left="720"/>
      <w:contextualSpacing/>
    </w:pPr>
  </w:style>
  <w:style w:type="paragraph" w:styleId="a4">
    <w:name w:val="Normal (Web)"/>
    <w:basedOn w:val="a"/>
    <w:uiPriority w:val="99"/>
    <w:rsid w:val="00A94E30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A9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A94E3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A94E30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A94E30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94E30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94E30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94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0">
    <w:name w:val="Font Style30"/>
    <w:rsid w:val="00A94E30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A94E3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A94E3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">
    <w:name w:val="Абзац списка1"/>
    <w:basedOn w:val="a"/>
    <w:rsid w:val="00A94E3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A94E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A94E30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A94E30"/>
    <w:pPr>
      <w:widowControl w:val="0"/>
      <w:shd w:val="clear" w:color="auto" w:fill="FFFFFF"/>
      <w:spacing w:after="0" w:line="274" w:lineRule="exac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s0">
    <w:name w:val="s0"/>
    <w:rsid w:val="00A94E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A94E30"/>
    <w:rPr>
      <w:color w:val="000080"/>
      <w:u w:val="single"/>
    </w:rPr>
  </w:style>
  <w:style w:type="character" w:customStyle="1" w:styleId="10">
    <w:name w:val="Заголовок №1_"/>
    <w:link w:val="11"/>
    <w:rsid w:val="00A94E30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A94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A94E30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rFonts w:asciiTheme="minorHAnsi" w:eastAsiaTheme="minorHAnsi" w:hAnsiTheme="minorHAnsi" w:cstheme="minorBidi"/>
      <w:sz w:val="23"/>
      <w:szCs w:val="23"/>
    </w:rPr>
  </w:style>
  <w:style w:type="character" w:styleId="a8">
    <w:name w:val="annotation reference"/>
    <w:basedOn w:val="a0"/>
    <w:rsid w:val="00A94E30"/>
    <w:rPr>
      <w:sz w:val="16"/>
      <w:szCs w:val="16"/>
    </w:rPr>
  </w:style>
  <w:style w:type="paragraph" w:styleId="a9">
    <w:name w:val="annotation text"/>
    <w:basedOn w:val="a"/>
    <w:link w:val="aa"/>
    <w:rsid w:val="00A94E3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94E30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A94E30"/>
    <w:rPr>
      <w:b/>
      <w:bCs/>
    </w:rPr>
  </w:style>
  <w:style w:type="character" w:customStyle="1" w:styleId="ac">
    <w:name w:val="Тема примечания Знак"/>
    <w:basedOn w:val="aa"/>
    <w:link w:val="ab"/>
    <w:rsid w:val="00A94E30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A9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4E3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A94E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A94E30"/>
    <w:rPr>
      <w:i/>
      <w:iCs/>
    </w:rPr>
  </w:style>
  <w:style w:type="paragraph" w:customStyle="1" w:styleId="40">
    <w:name w:val="Абзац списка4"/>
    <w:basedOn w:val="a"/>
    <w:uiPriority w:val="99"/>
    <w:qFormat/>
    <w:rsid w:val="00A94E30"/>
    <w:pPr>
      <w:ind w:left="720"/>
      <w:contextualSpacing/>
    </w:pPr>
    <w:rPr>
      <w:rFonts w:eastAsia="Times New Roman"/>
    </w:rPr>
  </w:style>
  <w:style w:type="paragraph" w:styleId="af0">
    <w:name w:val="No Spacing"/>
    <w:uiPriority w:val="1"/>
    <w:qFormat/>
    <w:rsid w:val="00A94E3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A94E3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A94E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rsid w:val="00A94E30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A94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94E30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A94E30"/>
  </w:style>
  <w:style w:type="table" w:customStyle="1" w:styleId="TableNormal">
    <w:name w:val="Table Normal"/>
    <w:uiPriority w:val="2"/>
    <w:semiHidden/>
    <w:unhideWhenUsed/>
    <w:qFormat/>
    <w:rsid w:val="00B95B7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95B79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f8">
    <w:name w:val="Body Text"/>
    <w:basedOn w:val="a"/>
    <w:link w:val="af9"/>
    <w:uiPriority w:val="99"/>
    <w:semiHidden/>
    <w:unhideWhenUsed/>
    <w:rsid w:val="00054226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0542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23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47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9713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50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74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828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353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570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61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8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823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4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8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33B0-5059-4247-9480-50E85AAF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Имдат</dc:creator>
  <cp:lastModifiedBy>Кихметова Жанат Зындыновна</cp:lastModifiedBy>
  <cp:revision>3</cp:revision>
  <dcterms:created xsi:type="dcterms:W3CDTF">2017-06-12T04:23:00Z</dcterms:created>
  <dcterms:modified xsi:type="dcterms:W3CDTF">2017-06-12T04:24:00Z</dcterms:modified>
</cp:coreProperties>
</file>